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2003" w14:textId="77777777" w:rsidR="007B580A" w:rsidRPr="00100C1F" w:rsidRDefault="00612793" w:rsidP="00612793">
      <w:pPr>
        <w:jc w:val="center"/>
        <w:rPr>
          <w:rFonts w:ascii="Arial" w:hAnsi="Arial" w:cs="Arial"/>
          <w:b/>
          <w:color w:val="000000"/>
          <w:sz w:val="24"/>
          <w:szCs w:val="24"/>
          <w:shd w:val="clear" w:color="auto" w:fill="FFFFFF"/>
        </w:rPr>
      </w:pPr>
      <w:r w:rsidRPr="00100C1F">
        <w:rPr>
          <w:rFonts w:ascii="Arial" w:hAnsi="Arial" w:cs="Arial"/>
          <w:b/>
          <w:color w:val="000000"/>
          <w:sz w:val="24"/>
          <w:szCs w:val="24"/>
          <w:shd w:val="clear" w:color="auto" w:fill="FFFFFF"/>
        </w:rPr>
        <w:t>ANEXO I</w:t>
      </w:r>
    </w:p>
    <w:p w14:paraId="4245C1C5" w14:textId="77777777" w:rsidR="00612793" w:rsidRPr="00100C1F" w:rsidRDefault="00612793" w:rsidP="00612793">
      <w:pPr>
        <w:jc w:val="center"/>
        <w:rPr>
          <w:rFonts w:ascii="Arial" w:hAnsi="Arial" w:cs="Arial"/>
          <w:b/>
          <w:sz w:val="24"/>
          <w:szCs w:val="24"/>
        </w:rPr>
      </w:pPr>
      <w:r w:rsidRPr="00100C1F">
        <w:rPr>
          <w:rFonts w:ascii="Arial" w:hAnsi="Arial" w:cs="Arial"/>
          <w:b/>
          <w:sz w:val="24"/>
          <w:szCs w:val="24"/>
        </w:rPr>
        <w:t>MODELO PROPOSTA COMERCIAL</w:t>
      </w:r>
    </w:p>
    <w:p w14:paraId="092782A1" w14:textId="1CB1D4AC" w:rsidR="00C62C95" w:rsidRPr="00727193" w:rsidRDefault="004F0717" w:rsidP="005C0436">
      <w:pPr>
        <w:pStyle w:val="WW-Recuonormal"/>
        <w:tabs>
          <w:tab w:val="left" w:pos="426"/>
        </w:tabs>
        <w:spacing w:before="0" w:after="0"/>
        <w:ind w:left="0" w:right="-567"/>
        <w:rPr>
          <w:rFonts w:eastAsia="Times New Roman"/>
          <w:sz w:val="24"/>
          <w:szCs w:val="24"/>
          <w:lang w:eastAsia="pt-BR"/>
        </w:rPr>
      </w:pPr>
      <w:r w:rsidRPr="00100C1F">
        <w:rPr>
          <w:sz w:val="24"/>
          <w:szCs w:val="24"/>
        </w:rPr>
        <w:tab/>
      </w:r>
      <w:r w:rsidR="00C62C95" w:rsidRPr="00100C1F">
        <w:rPr>
          <w:sz w:val="24"/>
          <w:szCs w:val="24"/>
        </w:rPr>
        <w:tab/>
        <w:t xml:space="preserve">Apresentamos abaixo nossa Proposta Financeira para participar da Dispensa de </w:t>
      </w:r>
      <w:r w:rsidR="001C046B" w:rsidRPr="00100C1F">
        <w:rPr>
          <w:sz w:val="24"/>
          <w:szCs w:val="24"/>
        </w:rPr>
        <w:t>Licitação nº0</w:t>
      </w:r>
      <w:r w:rsidR="00F7396D" w:rsidRPr="00100C1F">
        <w:rPr>
          <w:sz w:val="24"/>
          <w:szCs w:val="24"/>
        </w:rPr>
        <w:t>3</w:t>
      </w:r>
      <w:r w:rsidR="00925857">
        <w:rPr>
          <w:sz w:val="24"/>
          <w:szCs w:val="24"/>
        </w:rPr>
        <w:t>5</w:t>
      </w:r>
      <w:r w:rsidR="00C62C95" w:rsidRPr="00100C1F">
        <w:rPr>
          <w:sz w:val="24"/>
          <w:szCs w:val="24"/>
        </w:rPr>
        <w:t xml:space="preserve">/2025, com </w:t>
      </w:r>
      <w:r w:rsidR="00C62C95" w:rsidRPr="005C0436">
        <w:rPr>
          <w:sz w:val="24"/>
          <w:szCs w:val="24"/>
        </w:rPr>
        <w:t xml:space="preserve">objetivo </w:t>
      </w:r>
      <w:r w:rsidR="00F61236" w:rsidRPr="00F61236">
        <w:rPr>
          <w:sz w:val="24"/>
          <w:szCs w:val="24"/>
        </w:rPr>
        <w:t>Contratação de pessoa jurídica para instalação, configuração, atualização e migração do conteúdo de até 60 unidades de licenças de servidor de e-mail e Colaboração (ZCSSE2-T1-SSUB-EM ZIMBRA COLLABORATION SUITE STANDARD EDITION SUBSCRIPTION).</w:t>
      </w:r>
      <w:r w:rsidR="00925857" w:rsidRPr="00925857">
        <w:rPr>
          <w:sz w:val="24"/>
          <w:szCs w:val="24"/>
        </w:rPr>
        <w:t>, a fim de suprir as necessidades das atividades das secretarias</w:t>
      </w:r>
      <w:r w:rsidR="00925857">
        <w:rPr>
          <w:sz w:val="24"/>
          <w:szCs w:val="24"/>
        </w:rPr>
        <w:t xml:space="preserve"> do Município de São Valentim do Sul/RS</w:t>
      </w:r>
      <w:r w:rsidR="001C046B" w:rsidRPr="00727193">
        <w:rPr>
          <w:sz w:val="24"/>
          <w:szCs w:val="24"/>
        </w:rPr>
        <w:t xml:space="preserve">, </w:t>
      </w:r>
      <w:r w:rsidR="00C62C95" w:rsidRPr="00727193">
        <w:rPr>
          <w:sz w:val="24"/>
          <w:szCs w:val="24"/>
        </w:rPr>
        <w:t>na forma do Termo de Referência (Anexo).</w:t>
      </w:r>
    </w:p>
    <w:p w14:paraId="35496672" w14:textId="77777777" w:rsidR="00CB1C64" w:rsidRPr="00100C1F" w:rsidRDefault="00CB1C64" w:rsidP="00CB1C64">
      <w:pPr>
        <w:pStyle w:val="WW-Recuonormal"/>
        <w:tabs>
          <w:tab w:val="left" w:pos="426"/>
        </w:tabs>
        <w:spacing w:before="0" w:after="0"/>
        <w:ind w:left="-567" w:right="-994"/>
        <w:rPr>
          <w:sz w:val="24"/>
          <w:szCs w:val="24"/>
        </w:rPr>
      </w:pPr>
    </w:p>
    <w:p w14:paraId="4BCB08B8" w14:textId="77777777" w:rsidR="00C73FA0" w:rsidRPr="00100C1F" w:rsidRDefault="00C73FA0" w:rsidP="00C62C95">
      <w:pPr>
        <w:pStyle w:val="WW-Recuonormal"/>
        <w:tabs>
          <w:tab w:val="left" w:pos="426"/>
        </w:tabs>
        <w:spacing w:before="0" w:after="0"/>
        <w:ind w:left="-567" w:right="-427"/>
        <w:rPr>
          <w:color w:val="FF0000"/>
          <w:sz w:val="24"/>
          <w:szCs w:val="24"/>
        </w:rPr>
      </w:pPr>
    </w:p>
    <w:tbl>
      <w:tblPr>
        <w:tblStyle w:val="Tabelacomgrade"/>
        <w:tblW w:w="9214" w:type="dxa"/>
        <w:tblInd w:w="-147" w:type="dxa"/>
        <w:tblLayout w:type="fixed"/>
        <w:tblLook w:val="04A0" w:firstRow="1" w:lastRow="0" w:firstColumn="1" w:lastColumn="0" w:noHBand="0" w:noVBand="1"/>
      </w:tblPr>
      <w:tblGrid>
        <w:gridCol w:w="851"/>
        <w:gridCol w:w="4394"/>
        <w:gridCol w:w="993"/>
        <w:gridCol w:w="850"/>
        <w:gridCol w:w="2126"/>
      </w:tblGrid>
      <w:tr w:rsidR="009E1A16" w:rsidRPr="00100C1F" w14:paraId="3F1E430D" w14:textId="09DC41DE" w:rsidTr="00F61236">
        <w:trPr>
          <w:trHeight w:val="279"/>
        </w:trPr>
        <w:tc>
          <w:tcPr>
            <w:tcW w:w="851" w:type="dxa"/>
            <w:tcBorders>
              <w:bottom w:val="single" w:sz="4" w:space="0" w:color="auto"/>
            </w:tcBorders>
          </w:tcPr>
          <w:p w14:paraId="471A5774" w14:textId="71C5D55A" w:rsidR="009E1A16" w:rsidRPr="00100C1F" w:rsidRDefault="009E1A16" w:rsidP="004778C7">
            <w:pPr>
              <w:rPr>
                <w:rFonts w:ascii="Arial" w:hAnsi="Arial" w:cs="Arial"/>
                <w:b/>
                <w:sz w:val="24"/>
                <w:szCs w:val="24"/>
              </w:rPr>
            </w:pPr>
            <w:r w:rsidRPr="00100C1F">
              <w:rPr>
                <w:rFonts w:ascii="Arial" w:hAnsi="Arial" w:cs="Arial"/>
                <w:b/>
                <w:sz w:val="24"/>
                <w:szCs w:val="24"/>
              </w:rPr>
              <w:t>ITEM</w:t>
            </w:r>
          </w:p>
        </w:tc>
        <w:tc>
          <w:tcPr>
            <w:tcW w:w="4394" w:type="dxa"/>
            <w:tcBorders>
              <w:bottom w:val="single" w:sz="4" w:space="0" w:color="auto"/>
            </w:tcBorders>
          </w:tcPr>
          <w:p w14:paraId="5899EA76" w14:textId="77777777" w:rsidR="009E1A16" w:rsidRPr="00100C1F" w:rsidRDefault="009E1A16" w:rsidP="004778C7">
            <w:pPr>
              <w:rPr>
                <w:rFonts w:ascii="Arial" w:hAnsi="Arial" w:cs="Arial"/>
                <w:b/>
                <w:sz w:val="24"/>
                <w:szCs w:val="24"/>
              </w:rPr>
            </w:pPr>
            <w:r w:rsidRPr="00100C1F">
              <w:rPr>
                <w:rFonts w:ascii="Arial" w:hAnsi="Arial" w:cs="Arial"/>
                <w:b/>
                <w:sz w:val="24"/>
                <w:szCs w:val="24"/>
              </w:rPr>
              <w:t>Serviço</w:t>
            </w:r>
          </w:p>
        </w:tc>
        <w:tc>
          <w:tcPr>
            <w:tcW w:w="993" w:type="dxa"/>
          </w:tcPr>
          <w:p w14:paraId="23C48B3C" w14:textId="789CBACC" w:rsidR="009E1A16" w:rsidRPr="00100C1F" w:rsidRDefault="009E1A16" w:rsidP="004778C7">
            <w:pPr>
              <w:rPr>
                <w:rFonts w:ascii="Arial" w:hAnsi="Arial" w:cs="Arial"/>
                <w:b/>
                <w:sz w:val="24"/>
                <w:szCs w:val="24"/>
              </w:rPr>
            </w:pPr>
            <w:proofErr w:type="spellStart"/>
            <w:r w:rsidRPr="00100C1F">
              <w:rPr>
                <w:rFonts w:ascii="Arial" w:hAnsi="Arial" w:cs="Arial"/>
                <w:b/>
                <w:sz w:val="24"/>
                <w:szCs w:val="24"/>
              </w:rPr>
              <w:t>Un</w:t>
            </w:r>
            <w:r w:rsidR="004D1433">
              <w:rPr>
                <w:rFonts w:ascii="Arial" w:hAnsi="Arial" w:cs="Arial"/>
                <w:b/>
                <w:sz w:val="24"/>
                <w:szCs w:val="24"/>
              </w:rPr>
              <w:t>i</w:t>
            </w:r>
            <w:r w:rsidRPr="00100C1F">
              <w:rPr>
                <w:rFonts w:ascii="Arial" w:hAnsi="Arial" w:cs="Arial"/>
                <w:b/>
                <w:sz w:val="24"/>
                <w:szCs w:val="24"/>
              </w:rPr>
              <w:t>d</w:t>
            </w:r>
            <w:proofErr w:type="spellEnd"/>
          </w:p>
        </w:tc>
        <w:tc>
          <w:tcPr>
            <w:tcW w:w="850" w:type="dxa"/>
            <w:tcBorders>
              <w:bottom w:val="single" w:sz="4" w:space="0" w:color="auto"/>
            </w:tcBorders>
          </w:tcPr>
          <w:p w14:paraId="461E3285" w14:textId="770B46C1" w:rsidR="009E1A16" w:rsidRPr="00100C1F" w:rsidRDefault="009E1A16" w:rsidP="004778C7">
            <w:pPr>
              <w:rPr>
                <w:rFonts w:ascii="Arial" w:hAnsi="Arial" w:cs="Arial"/>
                <w:b/>
                <w:sz w:val="24"/>
                <w:szCs w:val="24"/>
              </w:rPr>
            </w:pPr>
            <w:proofErr w:type="spellStart"/>
            <w:r>
              <w:rPr>
                <w:rFonts w:ascii="Arial" w:hAnsi="Arial" w:cs="Arial"/>
                <w:b/>
                <w:sz w:val="24"/>
                <w:szCs w:val="24"/>
              </w:rPr>
              <w:t>Qtd</w:t>
            </w:r>
            <w:proofErr w:type="spellEnd"/>
            <w:r>
              <w:rPr>
                <w:rFonts w:ascii="Arial" w:hAnsi="Arial" w:cs="Arial"/>
                <w:b/>
                <w:sz w:val="24"/>
                <w:szCs w:val="24"/>
              </w:rPr>
              <w:t xml:space="preserve"> </w:t>
            </w:r>
          </w:p>
        </w:tc>
        <w:tc>
          <w:tcPr>
            <w:tcW w:w="2126" w:type="dxa"/>
            <w:tcBorders>
              <w:bottom w:val="single" w:sz="4" w:space="0" w:color="auto"/>
            </w:tcBorders>
          </w:tcPr>
          <w:p w14:paraId="7BA68A8D" w14:textId="155D9CCE" w:rsidR="009E1A16" w:rsidRPr="00100C1F" w:rsidRDefault="009E1A16" w:rsidP="00CB1C64">
            <w:pPr>
              <w:jc w:val="center"/>
              <w:rPr>
                <w:rFonts w:ascii="Arial" w:hAnsi="Arial" w:cs="Arial"/>
                <w:b/>
                <w:sz w:val="24"/>
                <w:szCs w:val="24"/>
              </w:rPr>
            </w:pPr>
            <w:r w:rsidRPr="00100C1F">
              <w:rPr>
                <w:rFonts w:ascii="Arial" w:hAnsi="Arial" w:cs="Arial"/>
                <w:b/>
                <w:sz w:val="24"/>
                <w:szCs w:val="24"/>
              </w:rPr>
              <w:t xml:space="preserve">Valor </w:t>
            </w:r>
          </w:p>
        </w:tc>
      </w:tr>
      <w:tr w:rsidR="009E1A16" w:rsidRPr="00100C1F" w14:paraId="04131D72" w14:textId="285B08F6" w:rsidTr="00F61236">
        <w:trPr>
          <w:trHeight w:val="739"/>
        </w:trPr>
        <w:tc>
          <w:tcPr>
            <w:tcW w:w="851" w:type="dxa"/>
          </w:tcPr>
          <w:p w14:paraId="16BEA140" w14:textId="77777777" w:rsidR="009E1A16" w:rsidRPr="00100C1F" w:rsidRDefault="009E1A16" w:rsidP="003701B0">
            <w:pPr>
              <w:rPr>
                <w:rFonts w:ascii="Arial" w:hAnsi="Arial" w:cs="Arial"/>
                <w:b/>
                <w:sz w:val="24"/>
                <w:szCs w:val="24"/>
              </w:rPr>
            </w:pPr>
            <w:r w:rsidRPr="00100C1F">
              <w:rPr>
                <w:rFonts w:ascii="Arial" w:hAnsi="Arial" w:cs="Arial"/>
                <w:b/>
                <w:sz w:val="24"/>
                <w:szCs w:val="24"/>
              </w:rPr>
              <w:t>01</w:t>
            </w:r>
          </w:p>
          <w:p w14:paraId="5FC2AF5A" w14:textId="5348CBEC" w:rsidR="009E1A16" w:rsidRPr="00100C1F" w:rsidRDefault="009E1A16" w:rsidP="003701B0">
            <w:pPr>
              <w:rPr>
                <w:rFonts w:ascii="Arial" w:hAnsi="Arial" w:cs="Arial"/>
                <w:b/>
                <w:sz w:val="24"/>
                <w:szCs w:val="24"/>
              </w:rPr>
            </w:pPr>
          </w:p>
        </w:tc>
        <w:tc>
          <w:tcPr>
            <w:tcW w:w="4394" w:type="dxa"/>
          </w:tcPr>
          <w:p w14:paraId="5C986F7F" w14:textId="2E906040" w:rsidR="009E1A16" w:rsidRPr="00100C1F" w:rsidRDefault="00F61236" w:rsidP="00F61236">
            <w:pPr>
              <w:jc w:val="both"/>
              <w:rPr>
                <w:rFonts w:ascii="Arial" w:hAnsi="Arial" w:cs="Arial"/>
                <w:sz w:val="24"/>
                <w:szCs w:val="24"/>
              </w:rPr>
            </w:pPr>
            <w:r w:rsidRPr="00F61236">
              <w:rPr>
                <w:rFonts w:ascii="Arial" w:eastAsia="Times New Roman" w:hAnsi="Arial" w:cs="Arial"/>
                <w:sz w:val="24"/>
                <w:szCs w:val="24"/>
                <w:lang w:eastAsia="pt-BR" w:bidi="hi-IN"/>
              </w:rPr>
              <w:t>Contratação de pessoa jurídica para instalação, configuração, atualização e migração do conteúdo de até 60 unidades de licenças de servidor de e-mail e Colaboração (ZCSSE2-T1-SSUB-EM ZIMBRA COLLABORATION SUITE STANDARD EDITION SUBSCRIPTION).</w:t>
            </w:r>
          </w:p>
        </w:tc>
        <w:tc>
          <w:tcPr>
            <w:tcW w:w="993" w:type="dxa"/>
          </w:tcPr>
          <w:p w14:paraId="5EFA34C0" w14:textId="7FD85804" w:rsidR="009E1A16" w:rsidRPr="00100C1F" w:rsidRDefault="00200236" w:rsidP="003701B0">
            <w:pPr>
              <w:rPr>
                <w:rFonts w:ascii="Arial" w:hAnsi="Arial" w:cs="Arial"/>
                <w:sz w:val="24"/>
                <w:szCs w:val="24"/>
              </w:rPr>
            </w:pPr>
            <w:r>
              <w:rPr>
                <w:sz w:val="24"/>
                <w:szCs w:val="24"/>
              </w:rPr>
              <w:t>Lic.</w:t>
            </w:r>
          </w:p>
        </w:tc>
        <w:tc>
          <w:tcPr>
            <w:tcW w:w="850" w:type="dxa"/>
          </w:tcPr>
          <w:p w14:paraId="3FC68CE1" w14:textId="3B17F85D" w:rsidR="009E1A16" w:rsidRPr="00100C1F" w:rsidRDefault="00200236" w:rsidP="003701B0">
            <w:pPr>
              <w:rPr>
                <w:rFonts w:ascii="Arial" w:hAnsi="Arial" w:cs="Arial"/>
                <w:sz w:val="24"/>
                <w:szCs w:val="24"/>
              </w:rPr>
            </w:pPr>
            <w:r>
              <w:rPr>
                <w:rFonts w:ascii="Arial" w:hAnsi="Arial" w:cs="Arial"/>
                <w:sz w:val="24"/>
                <w:szCs w:val="24"/>
              </w:rPr>
              <w:t>60</w:t>
            </w:r>
          </w:p>
          <w:p w14:paraId="3F17797E" w14:textId="77777777" w:rsidR="009E1A16" w:rsidRPr="00100C1F" w:rsidRDefault="009E1A16" w:rsidP="003701B0">
            <w:pPr>
              <w:rPr>
                <w:rFonts w:ascii="Arial" w:hAnsi="Arial" w:cs="Arial"/>
                <w:sz w:val="24"/>
                <w:szCs w:val="24"/>
              </w:rPr>
            </w:pPr>
          </w:p>
          <w:p w14:paraId="029CA3E1" w14:textId="77777777" w:rsidR="009E1A16" w:rsidRPr="00100C1F" w:rsidRDefault="009E1A16" w:rsidP="003701B0">
            <w:pPr>
              <w:rPr>
                <w:rFonts w:ascii="Arial" w:hAnsi="Arial" w:cs="Arial"/>
                <w:sz w:val="24"/>
                <w:szCs w:val="24"/>
              </w:rPr>
            </w:pPr>
          </w:p>
        </w:tc>
        <w:tc>
          <w:tcPr>
            <w:tcW w:w="2126" w:type="dxa"/>
          </w:tcPr>
          <w:p w14:paraId="4E479EB1" w14:textId="77777777" w:rsidR="009E1A16" w:rsidRPr="00100C1F" w:rsidRDefault="009E1A16" w:rsidP="003701B0">
            <w:pPr>
              <w:jc w:val="center"/>
              <w:rPr>
                <w:rFonts w:ascii="Arial" w:hAnsi="Arial" w:cs="Arial"/>
                <w:sz w:val="24"/>
                <w:szCs w:val="24"/>
              </w:rPr>
            </w:pPr>
          </w:p>
          <w:p w14:paraId="2C9FCFBC" w14:textId="77777777" w:rsidR="009E1A16" w:rsidRPr="00100C1F" w:rsidRDefault="009E1A16" w:rsidP="003701B0">
            <w:pPr>
              <w:jc w:val="center"/>
              <w:rPr>
                <w:rFonts w:ascii="Arial" w:hAnsi="Arial" w:cs="Arial"/>
                <w:sz w:val="24"/>
                <w:szCs w:val="24"/>
              </w:rPr>
            </w:pPr>
          </w:p>
          <w:p w14:paraId="09F12B34" w14:textId="77777777" w:rsidR="009E1A16" w:rsidRPr="00100C1F" w:rsidRDefault="009E1A16" w:rsidP="003701B0">
            <w:pPr>
              <w:jc w:val="center"/>
              <w:rPr>
                <w:rFonts w:ascii="Arial" w:hAnsi="Arial" w:cs="Arial"/>
                <w:sz w:val="24"/>
                <w:szCs w:val="24"/>
              </w:rPr>
            </w:pPr>
          </w:p>
        </w:tc>
      </w:tr>
    </w:tbl>
    <w:p w14:paraId="32B30929" w14:textId="77777777" w:rsidR="00494DA8" w:rsidRPr="00100C1F" w:rsidRDefault="00494DA8" w:rsidP="00C62C95">
      <w:pPr>
        <w:pStyle w:val="WW-Recuonormal"/>
        <w:tabs>
          <w:tab w:val="left" w:pos="426"/>
        </w:tabs>
        <w:spacing w:before="0" w:after="0"/>
        <w:ind w:left="-567" w:right="-427"/>
        <w:rPr>
          <w:color w:val="FF0000"/>
          <w:sz w:val="24"/>
          <w:szCs w:val="24"/>
        </w:rPr>
      </w:pPr>
    </w:p>
    <w:p w14:paraId="26D29135" w14:textId="35AA5558" w:rsidR="00612793" w:rsidRPr="00100C1F" w:rsidRDefault="00494DA8" w:rsidP="009E1A16">
      <w:pPr>
        <w:pStyle w:val="WW-Recuonormal"/>
        <w:tabs>
          <w:tab w:val="left" w:pos="426"/>
        </w:tabs>
        <w:spacing w:before="0" w:after="0"/>
        <w:ind w:left="-567" w:right="-568"/>
        <w:rPr>
          <w:sz w:val="24"/>
          <w:szCs w:val="24"/>
        </w:rPr>
      </w:pPr>
      <w:r w:rsidRPr="00100C1F">
        <w:rPr>
          <w:sz w:val="24"/>
          <w:szCs w:val="24"/>
        </w:rPr>
        <w:t xml:space="preserve"> </w:t>
      </w:r>
      <w:r w:rsidRPr="00100C1F">
        <w:rPr>
          <w:sz w:val="24"/>
          <w:szCs w:val="24"/>
        </w:rPr>
        <w:tab/>
      </w:r>
      <w:r w:rsidR="00612793" w:rsidRPr="00100C1F">
        <w:rPr>
          <w:sz w:val="24"/>
          <w:szCs w:val="24"/>
        </w:rPr>
        <w:t>Validade da proposta: 60(sessenta) dias</w:t>
      </w:r>
    </w:p>
    <w:p w14:paraId="771963A2" w14:textId="77777777" w:rsidR="00612793" w:rsidRPr="00100C1F" w:rsidRDefault="00612793" w:rsidP="00C81132">
      <w:pPr>
        <w:pStyle w:val="SemEspaamento"/>
        <w:rPr>
          <w:rFonts w:ascii="Arial" w:hAnsi="Arial" w:cs="Arial"/>
        </w:rPr>
      </w:pPr>
      <w:r w:rsidRPr="00100C1F">
        <w:rPr>
          <w:rFonts w:ascii="Arial" w:hAnsi="Arial" w:cs="Arial"/>
        </w:rPr>
        <w:t>DADOS DA LICITANTE:</w:t>
      </w:r>
    </w:p>
    <w:p w14:paraId="241045B3" w14:textId="77777777" w:rsidR="00612793" w:rsidRPr="00100C1F" w:rsidRDefault="00612793" w:rsidP="00C81132">
      <w:pPr>
        <w:pStyle w:val="SemEspaamento"/>
        <w:rPr>
          <w:rFonts w:ascii="Arial" w:hAnsi="Arial" w:cs="Arial"/>
        </w:rPr>
      </w:pPr>
      <w:r w:rsidRPr="00100C1F">
        <w:rPr>
          <w:rFonts w:ascii="Arial" w:hAnsi="Arial" w:cs="Arial"/>
        </w:rPr>
        <w:t>Razão Social:</w:t>
      </w:r>
    </w:p>
    <w:p w14:paraId="1F4EA3A5" w14:textId="77777777" w:rsidR="00612793" w:rsidRPr="00100C1F" w:rsidRDefault="00612793" w:rsidP="00C81132">
      <w:pPr>
        <w:pStyle w:val="SemEspaamento"/>
        <w:rPr>
          <w:rFonts w:ascii="Arial" w:hAnsi="Arial" w:cs="Arial"/>
        </w:rPr>
      </w:pPr>
      <w:r w:rsidRPr="00100C1F">
        <w:rPr>
          <w:rFonts w:ascii="Arial" w:hAnsi="Arial" w:cs="Arial"/>
        </w:rPr>
        <w:t>CPF:</w:t>
      </w:r>
    </w:p>
    <w:p w14:paraId="26E8AC96" w14:textId="77777777" w:rsidR="00612793" w:rsidRPr="00100C1F" w:rsidRDefault="00612793" w:rsidP="00C81132">
      <w:pPr>
        <w:pStyle w:val="SemEspaamento"/>
        <w:rPr>
          <w:rFonts w:ascii="Arial" w:hAnsi="Arial" w:cs="Arial"/>
        </w:rPr>
      </w:pPr>
      <w:r w:rsidRPr="00100C1F">
        <w:rPr>
          <w:rFonts w:ascii="Arial" w:hAnsi="Arial" w:cs="Arial"/>
        </w:rPr>
        <w:t xml:space="preserve">Telefones de contato:                                                            E-mail::                   </w:t>
      </w:r>
    </w:p>
    <w:p w14:paraId="4731C072" w14:textId="77777777" w:rsidR="00612793" w:rsidRPr="00100C1F" w:rsidRDefault="00612793" w:rsidP="00C81132">
      <w:pPr>
        <w:pStyle w:val="SemEspaamento"/>
        <w:rPr>
          <w:rFonts w:ascii="Arial" w:hAnsi="Arial" w:cs="Arial"/>
        </w:rPr>
      </w:pPr>
      <w:r w:rsidRPr="00100C1F">
        <w:rPr>
          <w:rFonts w:ascii="Arial" w:hAnsi="Arial" w:cs="Arial"/>
        </w:rPr>
        <w:t>Agência e Conta Bancária:</w:t>
      </w:r>
    </w:p>
    <w:p w14:paraId="5AB0B9F7" w14:textId="66EDC003" w:rsidR="00612793" w:rsidRDefault="00612793" w:rsidP="00C81132">
      <w:pPr>
        <w:pStyle w:val="SemEspaamento"/>
        <w:rPr>
          <w:rFonts w:ascii="Arial" w:hAnsi="Arial" w:cs="Arial"/>
        </w:rPr>
      </w:pPr>
      <w:r w:rsidRPr="00100C1F">
        <w:rPr>
          <w:rFonts w:ascii="Arial" w:hAnsi="Arial" w:cs="Arial"/>
        </w:rPr>
        <w:t>LOCAL, DATA</w:t>
      </w:r>
    </w:p>
    <w:p w14:paraId="49EC2C8C" w14:textId="0475E190" w:rsidR="00FC459A" w:rsidRDefault="00FC459A" w:rsidP="00C81132">
      <w:pPr>
        <w:pStyle w:val="SemEspaamento"/>
        <w:rPr>
          <w:rFonts w:ascii="Arial" w:hAnsi="Arial" w:cs="Arial"/>
        </w:rPr>
      </w:pPr>
    </w:p>
    <w:p w14:paraId="395AF79A" w14:textId="71D9A1D0" w:rsidR="00FC459A" w:rsidRDefault="00FC459A" w:rsidP="00C81132">
      <w:pPr>
        <w:pStyle w:val="SemEspaamento"/>
        <w:rPr>
          <w:rFonts w:ascii="Arial" w:hAnsi="Arial" w:cs="Arial"/>
        </w:rPr>
      </w:pPr>
    </w:p>
    <w:p w14:paraId="4521A4B8" w14:textId="36B8FFEF" w:rsidR="00FC459A" w:rsidRDefault="00FC459A" w:rsidP="00C81132">
      <w:pPr>
        <w:pStyle w:val="SemEspaamento"/>
        <w:rPr>
          <w:rFonts w:ascii="Arial" w:hAnsi="Arial" w:cs="Arial"/>
        </w:rPr>
      </w:pPr>
    </w:p>
    <w:p w14:paraId="723F4C89" w14:textId="77777777" w:rsidR="00FC459A" w:rsidRPr="00100C1F" w:rsidRDefault="00FC459A" w:rsidP="00C81132">
      <w:pPr>
        <w:pStyle w:val="SemEspaamento"/>
        <w:rPr>
          <w:rFonts w:ascii="Arial" w:hAnsi="Arial" w:cs="Arial"/>
        </w:rPr>
      </w:pPr>
    </w:p>
    <w:p w14:paraId="2A8CA351" w14:textId="706213F8" w:rsidR="00671F21" w:rsidRPr="00100C1F" w:rsidRDefault="00671F21" w:rsidP="00C81132">
      <w:pPr>
        <w:pStyle w:val="SemEspaamento"/>
        <w:rPr>
          <w:rFonts w:ascii="Arial" w:hAnsi="Arial" w:cs="Arial"/>
        </w:rPr>
      </w:pPr>
    </w:p>
    <w:p w14:paraId="158ED789" w14:textId="77777777" w:rsidR="00612793" w:rsidRPr="00100C1F" w:rsidRDefault="00612793" w:rsidP="00C81132">
      <w:pPr>
        <w:pStyle w:val="SemEspaamento"/>
        <w:jc w:val="center"/>
        <w:rPr>
          <w:rFonts w:ascii="Arial" w:hAnsi="Arial" w:cs="Arial"/>
        </w:rPr>
      </w:pPr>
      <w:r w:rsidRPr="00100C1F">
        <w:rPr>
          <w:rFonts w:ascii="Arial" w:hAnsi="Arial" w:cs="Arial"/>
        </w:rPr>
        <w:t>REPRESENTANTE LEGAL</w:t>
      </w:r>
    </w:p>
    <w:p w14:paraId="23EF4FF4" w14:textId="41136F5D" w:rsidR="00D3334E" w:rsidRDefault="008B6F06" w:rsidP="008B6F06">
      <w:pPr>
        <w:pStyle w:val="SemEspaamento"/>
        <w:jc w:val="center"/>
        <w:rPr>
          <w:rFonts w:ascii="Arial" w:hAnsi="Arial" w:cs="Arial"/>
        </w:rPr>
      </w:pPr>
      <w:r w:rsidRPr="00100C1F">
        <w:rPr>
          <w:rFonts w:ascii="Arial" w:hAnsi="Arial" w:cs="Arial"/>
        </w:rPr>
        <w:t>CNPJ ou CPF/ME sob o nº</w:t>
      </w:r>
    </w:p>
    <w:p w14:paraId="21A42159" w14:textId="30A00FA7" w:rsidR="003D73FC" w:rsidRDefault="003D73FC" w:rsidP="008B6F06">
      <w:pPr>
        <w:pStyle w:val="SemEspaamento"/>
        <w:jc w:val="center"/>
        <w:rPr>
          <w:rFonts w:ascii="Arial" w:hAnsi="Arial" w:cs="Arial"/>
        </w:rPr>
      </w:pPr>
    </w:p>
    <w:p w14:paraId="0785359D" w14:textId="75F66480" w:rsidR="003D73FC" w:rsidRDefault="003D73FC" w:rsidP="008B6F06">
      <w:pPr>
        <w:pStyle w:val="SemEspaamento"/>
        <w:jc w:val="center"/>
        <w:rPr>
          <w:rFonts w:ascii="Arial" w:hAnsi="Arial" w:cs="Arial"/>
        </w:rPr>
      </w:pPr>
    </w:p>
    <w:p w14:paraId="087A810F" w14:textId="5EB5C7FB" w:rsidR="00200236" w:rsidRDefault="00200236" w:rsidP="008B6F06">
      <w:pPr>
        <w:pStyle w:val="SemEspaamento"/>
        <w:jc w:val="center"/>
        <w:rPr>
          <w:rFonts w:ascii="Arial" w:hAnsi="Arial" w:cs="Arial"/>
        </w:rPr>
      </w:pPr>
    </w:p>
    <w:p w14:paraId="7EC5D679" w14:textId="06C1EE8D" w:rsidR="00200236" w:rsidRDefault="00200236" w:rsidP="008B6F06">
      <w:pPr>
        <w:pStyle w:val="SemEspaamento"/>
        <w:jc w:val="center"/>
        <w:rPr>
          <w:rFonts w:ascii="Arial" w:hAnsi="Arial" w:cs="Arial"/>
        </w:rPr>
      </w:pPr>
    </w:p>
    <w:p w14:paraId="58E93DCF" w14:textId="06F51CF2" w:rsidR="00200236" w:rsidRDefault="00200236" w:rsidP="008B6F06">
      <w:pPr>
        <w:pStyle w:val="SemEspaamento"/>
        <w:jc w:val="center"/>
        <w:rPr>
          <w:rFonts w:ascii="Arial" w:hAnsi="Arial" w:cs="Arial"/>
        </w:rPr>
      </w:pPr>
    </w:p>
    <w:p w14:paraId="0464353A" w14:textId="135AA639" w:rsidR="00200236" w:rsidRDefault="00200236" w:rsidP="008B6F06">
      <w:pPr>
        <w:pStyle w:val="SemEspaamento"/>
        <w:jc w:val="center"/>
        <w:rPr>
          <w:rFonts w:ascii="Arial" w:hAnsi="Arial" w:cs="Arial"/>
        </w:rPr>
      </w:pPr>
    </w:p>
    <w:p w14:paraId="17A79C5F" w14:textId="14269CD1" w:rsidR="00200236" w:rsidRDefault="00200236" w:rsidP="008B6F06">
      <w:pPr>
        <w:pStyle w:val="SemEspaamento"/>
        <w:jc w:val="center"/>
        <w:rPr>
          <w:rFonts w:ascii="Arial" w:hAnsi="Arial" w:cs="Arial"/>
        </w:rPr>
      </w:pPr>
    </w:p>
    <w:p w14:paraId="285AA929" w14:textId="39185C51" w:rsidR="00200236" w:rsidRDefault="00200236" w:rsidP="008B6F06">
      <w:pPr>
        <w:pStyle w:val="SemEspaamento"/>
        <w:jc w:val="center"/>
        <w:rPr>
          <w:rFonts w:ascii="Arial" w:hAnsi="Arial" w:cs="Arial"/>
        </w:rPr>
      </w:pPr>
    </w:p>
    <w:p w14:paraId="769A61C5" w14:textId="1BA5B44F" w:rsidR="00200236" w:rsidRDefault="00200236" w:rsidP="008B6F06">
      <w:pPr>
        <w:pStyle w:val="SemEspaamento"/>
        <w:jc w:val="center"/>
        <w:rPr>
          <w:rFonts w:ascii="Arial" w:hAnsi="Arial" w:cs="Arial"/>
        </w:rPr>
      </w:pPr>
    </w:p>
    <w:p w14:paraId="3F030A59" w14:textId="72B0D564" w:rsidR="00200236" w:rsidRDefault="00200236" w:rsidP="008B6F06">
      <w:pPr>
        <w:pStyle w:val="SemEspaamento"/>
        <w:jc w:val="center"/>
        <w:rPr>
          <w:rFonts w:ascii="Arial" w:hAnsi="Arial" w:cs="Arial"/>
        </w:rPr>
      </w:pPr>
    </w:p>
    <w:p w14:paraId="04F74E19" w14:textId="1E7BD6CC" w:rsidR="00200236" w:rsidRDefault="00200236" w:rsidP="008B6F06">
      <w:pPr>
        <w:pStyle w:val="SemEspaamento"/>
        <w:jc w:val="center"/>
        <w:rPr>
          <w:rFonts w:ascii="Arial" w:hAnsi="Arial" w:cs="Arial"/>
        </w:rPr>
      </w:pPr>
    </w:p>
    <w:p w14:paraId="0FEC0F0D" w14:textId="6E0A2F60" w:rsidR="00200236" w:rsidRDefault="00200236" w:rsidP="008B6F06">
      <w:pPr>
        <w:pStyle w:val="SemEspaamento"/>
        <w:jc w:val="center"/>
        <w:rPr>
          <w:rFonts w:ascii="Arial" w:hAnsi="Arial" w:cs="Arial"/>
        </w:rPr>
      </w:pPr>
    </w:p>
    <w:p w14:paraId="17C864EC" w14:textId="77777777" w:rsidR="00200236" w:rsidRDefault="00200236" w:rsidP="008B6F06">
      <w:pPr>
        <w:pStyle w:val="SemEspaamento"/>
        <w:jc w:val="center"/>
        <w:rPr>
          <w:rFonts w:ascii="Arial" w:hAnsi="Arial" w:cs="Arial"/>
        </w:rPr>
      </w:pPr>
    </w:p>
    <w:p w14:paraId="24690D92" w14:textId="77777777" w:rsidR="003D73FC" w:rsidRPr="00100C1F" w:rsidRDefault="003D73FC" w:rsidP="008B6F06">
      <w:pPr>
        <w:pStyle w:val="SemEspaamento"/>
        <w:jc w:val="center"/>
        <w:rPr>
          <w:rFonts w:ascii="Arial" w:hAnsi="Arial" w:cs="Arial"/>
        </w:rPr>
      </w:pPr>
    </w:p>
    <w:p w14:paraId="2EDB0B6C" w14:textId="77777777" w:rsidR="00D3334E" w:rsidRPr="00100C1F" w:rsidRDefault="00D3334E" w:rsidP="00C81132">
      <w:pPr>
        <w:pStyle w:val="SemEspaamento"/>
        <w:jc w:val="center"/>
        <w:rPr>
          <w:rFonts w:ascii="Arial" w:hAnsi="Arial" w:cs="Arial"/>
        </w:rPr>
      </w:pPr>
    </w:p>
    <w:p w14:paraId="65066622" w14:textId="6298ED21" w:rsidR="007B580A" w:rsidRPr="00100C1F" w:rsidRDefault="00E736A1" w:rsidP="00612793">
      <w:pPr>
        <w:jc w:val="center"/>
        <w:rPr>
          <w:rFonts w:ascii="Arial" w:hAnsi="Arial" w:cs="Arial"/>
          <w:b/>
          <w:color w:val="000000"/>
          <w:sz w:val="24"/>
          <w:szCs w:val="24"/>
          <w:shd w:val="clear" w:color="auto" w:fill="FFFFFF"/>
        </w:rPr>
      </w:pPr>
      <w:r w:rsidRPr="00100C1F">
        <w:rPr>
          <w:rFonts w:ascii="Arial" w:hAnsi="Arial" w:cs="Arial"/>
          <w:b/>
          <w:color w:val="000000"/>
          <w:sz w:val="24"/>
          <w:szCs w:val="24"/>
          <w:shd w:val="clear" w:color="auto" w:fill="FFFFFF"/>
        </w:rPr>
        <w:t>ANEXO I</w:t>
      </w:r>
      <w:r w:rsidR="00612793" w:rsidRPr="00100C1F">
        <w:rPr>
          <w:rFonts w:ascii="Arial" w:hAnsi="Arial" w:cs="Arial"/>
          <w:b/>
          <w:color w:val="000000"/>
          <w:sz w:val="24"/>
          <w:szCs w:val="24"/>
          <w:shd w:val="clear" w:color="auto" w:fill="FFFFFF"/>
        </w:rPr>
        <w:t>I</w:t>
      </w:r>
    </w:p>
    <w:p w14:paraId="41891D43" w14:textId="77777777" w:rsidR="004C191E" w:rsidRPr="00100C1F" w:rsidRDefault="004C191E" w:rsidP="00612793">
      <w:pPr>
        <w:jc w:val="center"/>
        <w:rPr>
          <w:rFonts w:ascii="Arial" w:hAnsi="Arial" w:cs="Arial"/>
          <w:b/>
          <w:color w:val="000000"/>
          <w:sz w:val="24"/>
          <w:szCs w:val="24"/>
          <w:shd w:val="clear" w:color="auto" w:fill="FFFFFF"/>
        </w:rPr>
      </w:pPr>
    </w:p>
    <w:p w14:paraId="4434774B"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MODELO</w:t>
      </w:r>
    </w:p>
    <w:p w14:paraId="2BD15DED"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DECLARAÇÃO DE ENQUADRAMENTO COMO MICROEMPRESA OU EMPRESA DE PEQUENO PORTE OU COOPERATIVA PARA FRUIÇÃO DOS BENEFÍCIOS DA LEI COMPLEMENTAR Nº123/2006</w:t>
      </w:r>
    </w:p>
    <w:p w14:paraId="1A0D133C" w14:textId="77777777" w:rsidR="007B580A" w:rsidRPr="00100C1F" w:rsidRDefault="007B580A" w:rsidP="007B580A">
      <w:pPr>
        <w:jc w:val="both"/>
        <w:rPr>
          <w:rFonts w:ascii="Arial" w:hAnsi="Arial" w:cs="Arial"/>
          <w:color w:val="000000"/>
          <w:sz w:val="24"/>
          <w:szCs w:val="24"/>
          <w:shd w:val="clear" w:color="auto" w:fill="FFFFFF"/>
        </w:rPr>
      </w:pPr>
    </w:p>
    <w:p w14:paraId="02A798E0"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A empresa ...... inscrita no CNPJ sob o nº......., estabelecida na Rua ......., nº ..., Bairro ..., na cidade de ...., através do seu Representante legal Sr. ........., brasileiro, (estado civil), inscrito no CPF sob o nº ........, RG nº ........., residente e domiciliado na Rua ..., nº ..., Bairro ..., na cidade de ...., DECLARA, para os fins do disposto na Lei Complementar nº. 123/2006, sob as sanções administrativas cabíveis e sob as penas da lei, que esta Empresa, na presente data, enquadra-se como:</w:t>
      </w:r>
    </w:p>
    <w:p w14:paraId="72A08610"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  ) - MICROEMPRESA, conforme inciso I do artigo 3º da Lei Complementar nº 123, de 14 de dezembro de 2006.</w:t>
      </w:r>
    </w:p>
    <w:p w14:paraId="134418F7"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 ) - EMPRESA DE PEQUENO PORTE, conforme inciso II do artigo 3º da Lei Complementar nº 123, de 14 de dezembro de 2006.</w:t>
      </w:r>
    </w:p>
    <w:p w14:paraId="367E7D98"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 ) - COOPERATIVA, conforme disposto nos art. 42 à 45 da Lei Complementar nº 123, de 14 de dezembro de 2006 e art. 34, da Lei nº 11.488, de 15 de junho de 2007.</w:t>
      </w:r>
    </w:p>
    <w:p w14:paraId="2DA4FD19" w14:textId="77777777" w:rsidR="007B580A" w:rsidRPr="00100C1F" w:rsidRDefault="007B580A" w:rsidP="007B580A">
      <w:pPr>
        <w:jc w:val="both"/>
        <w:rPr>
          <w:rFonts w:ascii="Arial" w:hAnsi="Arial" w:cs="Arial"/>
          <w:color w:val="000000"/>
          <w:sz w:val="24"/>
          <w:szCs w:val="24"/>
          <w:shd w:val="clear" w:color="auto" w:fill="FFFFFF"/>
        </w:rPr>
      </w:pPr>
    </w:p>
    <w:p w14:paraId="2D8E697F"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Declara, ainda, que a empresa está excluída das vedações constantes do parágrafo 4º do artigo 3º da Lei Complementar nº 123, de 14 de dezembro de 2006.</w:t>
      </w:r>
    </w:p>
    <w:p w14:paraId="4B71F691" w14:textId="77777777" w:rsidR="007B580A" w:rsidRPr="00100C1F" w:rsidRDefault="007B580A" w:rsidP="007B580A">
      <w:pPr>
        <w:jc w:val="both"/>
        <w:rPr>
          <w:rFonts w:ascii="Arial" w:hAnsi="Arial" w:cs="Arial"/>
          <w:color w:val="000000"/>
          <w:sz w:val="24"/>
          <w:szCs w:val="24"/>
          <w:shd w:val="clear" w:color="auto" w:fill="FFFFFF"/>
        </w:rPr>
      </w:pPr>
    </w:p>
    <w:p w14:paraId="6E0CF2D0"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_______________________________________________</w:t>
      </w:r>
    </w:p>
    <w:p w14:paraId="01CC031D"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Assinatura do representante legal da empresa</w:t>
      </w:r>
    </w:p>
    <w:p w14:paraId="0AA0123B" w14:textId="77777777" w:rsidR="007B580A" w:rsidRPr="00100C1F" w:rsidRDefault="007B580A" w:rsidP="007B580A">
      <w:pPr>
        <w:jc w:val="both"/>
        <w:rPr>
          <w:rFonts w:ascii="Arial" w:hAnsi="Arial" w:cs="Arial"/>
          <w:color w:val="000000"/>
          <w:sz w:val="24"/>
          <w:szCs w:val="24"/>
          <w:shd w:val="clear" w:color="auto" w:fill="FFFFFF"/>
        </w:rPr>
      </w:pPr>
    </w:p>
    <w:p w14:paraId="39E818BC" w14:textId="77777777" w:rsidR="008F57B0" w:rsidRPr="00100C1F" w:rsidRDefault="008F57B0" w:rsidP="00612793">
      <w:pPr>
        <w:jc w:val="center"/>
        <w:rPr>
          <w:rFonts w:ascii="Arial" w:hAnsi="Arial" w:cs="Arial"/>
          <w:b/>
          <w:color w:val="000000"/>
          <w:sz w:val="24"/>
          <w:szCs w:val="24"/>
          <w:shd w:val="clear" w:color="auto" w:fill="FFFFFF"/>
        </w:rPr>
      </w:pPr>
    </w:p>
    <w:p w14:paraId="1809B0B8" w14:textId="76D2CED5" w:rsidR="008F57B0" w:rsidRDefault="008F57B0" w:rsidP="00612793">
      <w:pPr>
        <w:jc w:val="center"/>
        <w:rPr>
          <w:rFonts w:ascii="Arial" w:hAnsi="Arial" w:cs="Arial"/>
          <w:b/>
          <w:color w:val="000000"/>
          <w:sz w:val="24"/>
          <w:szCs w:val="24"/>
          <w:shd w:val="clear" w:color="auto" w:fill="FFFFFF"/>
        </w:rPr>
      </w:pPr>
    </w:p>
    <w:p w14:paraId="1055A7CF" w14:textId="77777777" w:rsidR="003D73FC" w:rsidRPr="00100C1F" w:rsidRDefault="003D73FC" w:rsidP="00612793">
      <w:pPr>
        <w:jc w:val="center"/>
        <w:rPr>
          <w:rFonts w:ascii="Arial" w:hAnsi="Arial" w:cs="Arial"/>
          <w:b/>
          <w:color w:val="000000"/>
          <w:sz w:val="24"/>
          <w:szCs w:val="24"/>
          <w:shd w:val="clear" w:color="auto" w:fill="FFFFFF"/>
        </w:rPr>
      </w:pPr>
    </w:p>
    <w:p w14:paraId="7DA24440" w14:textId="77777777" w:rsidR="005D2813" w:rsidRPr="00100C1F" w:rsidRDefault="005D2813" w:rsidP="00612793">
      <w:pPr>
        <w:jc w:val="center"/>
        <w:rPr>
          <w:rFonts w:ascii="Arial" w:hAnsi="Arial" w:cs="Arial"/>
          <w:b/>
          <w:color w:val="000000"/>
          <w:sz w:val="24"/>
          <w:szCs w:val="24"/>
          <w:shd w:val="clear" w:color="auto" w:fill="FFFFFF"/>
        </w:rPr>
      </w:pPr>
    </w:p>
    <w:p w14:paraId="55214E39" w14:textId="77777777" w:rsidR="007B580A" w:rsidRPr="00100C1F" w:rsidRDefault="00E736A1" w:rsidP="00612793">
      <w:pPr>
        <w:jc w:val="center"/>
        <w:rPr>
          <w:rFonts w:ascii="Arial" w:hAnsi="Arial" w:cs="Arial"/>
          <w:b/>
          <w:color w:val="000000"/>
          <w:sz w:val="24"/>
          <w:szCs w:val="24"/>
          <w:shd w:val="clear" w:color="auto" w:fill="FFFFFF"/>
        </w:rPr>
      </w:pPr>
      <w:r w:rsidRPr="00100C1F">
        <w:rPr>
          <w:rFonts w:ascii="Arial" w:hAnsi="Arial" w:cs="Arial"/>
          <w:b/>
          <w:color w:val="000000"/>
          <w:sz w:val="24"/>
          <w:szCs w:val="24"/>
          <w:shd w:val="clear" w:color="auto" w:fill="FFFFFF"/>
        </w:rPr>
        <w:t>ANEXO II</w:t>
      </w:r>
      <w:r w:rsidR="00612793" w:rsidRPr="00100C1F">
        <w:rPr>
          <w:rFonts w:ascii="Arial" w:hAnsi="Arial" w:cs="Arial"/>
          <w:b/>
          <w:color w:val="000000"/>
          <w:sz w:val="24"/>
          <w:szCs w:val="24"/>
          <w:shd w:val="clear" w:color="auto" w:fill="FFFFFF"/>
        </w:rPr>
        <w:t>I</w:t>
      </w:r>
    </w:p>
    <w:p w14:paraId="79C2CE06"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MODELO</w:t>
      </w:r>
    </w:p>
    <w:p w14:paraId="4166BCE8" w14:textId="77777777" w:rsidR="007B580A" w:rsidRPr="00100C1F" w:rsidRDefault="007B580A" w:rsidP="007B580A">
      <w:pPr>
        <w:jc w:val="both"/>
        <w:rPr>
          <w:rFonts w:ascii="Arial" w:hAnsi="Arial" w:cs="Arial"/>
          <w:color w:val="000000"/>
          <w:sz w:val="24"/>
          <w:szCs w:val="24"/>
          <w:shd w:val="clear" w:color="auto" w:fill="FFFFFF"/>
        </w:rPr>
      </w:pPr>
    </w:p>
    <w:p w14:paraId="1D69EC85"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A</w:t>
      </w:r>
    </w:p>
    <w:p w14:paraId="03A374CD"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PREFEITURA MUNICIPAL DE SÃO VALENTIM DO SUL</w:t>
      </w:r>
    </w:p>
    <w:p w14:paraId="30C47EB7" w14:textId="595B0D5B" w:rsidR="007B580A" w:rsidRPr="00100C1F" w:rsidRDefault="007F2ABE"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DISPENSA DE LICITAÇÃO</w:t>
      </w:r>
      <w:r w:rsidR="000B366A" w:rsidRPr="00100C1F">
        <w:rPr>
          <w:rFonts w:ascii="Arial" w:hAnsi="Arial" w:cs="Arial"/>
          <w:color w:val="000000"/>
          <w:sz w:val="24"/>
          <w:szCs w:val="24"/>
          <w:shd w:val="clear" w:color="auto" w:fill="FFFFFF"/>
        </w:rPr>
        <w:t xml:space="preserve"> N º 0</w:t>
      </w:r>
      <w:r w:rsidR="00F7396D" w:rsidRPr="00100C1F">
        <w:rPr>
          <w:rFonts w:ascii="Arial" w:hAnsi="Arial" w:cs="Arial"/>
          <w:color w:val="000000"/>
          <w:sz w:val="24"/>
          <w:szCs w:val="24"/>
          <w:shd w:val="clear" w:color="auto" w:fill="FFFFFF"/>
        </w:rPr>
        <w:t>3</w:t>
      </w:r>
      <w:r w:rsidR="00200236">
        <w:rPr>
          <w:rFonts w:ascii="Arial" w:hAnsi="Arial" w:cs="Arial"/>
          <w:color w:val="000000"/>
          <w:sz w:val="24"/>
          <w:szCs w:val="24"/>
          <w:shd w:val="clear" w:color="auto" w:fill="FFFFFF"/>
        </w:rPr>
        <w:t>5</w:t>
      </w:r>
      <w:r w:rsidR="007B580A" w:rsidRPr="00100C1F">
        <w:rPr>
          <w:rFonts w:ascii="Arial" w:hAnsi="Arial" w:cs="Arial"/>
          <w:color w:val="000000"/>
          <w:sz w:val="24"/>
          <w:szCs w:val="24"/>
          <w:shd w:val="clear" w:color="auto" w:fill="FFFFFF"/>
        </w:rPr>
        <w:t>/2025</w:t>
      </w:r>
    </w:p>
    <w:p w14:paraId="7D3E0CB1" w14:textId="77777777" w:rsidR="007B580A" w:rsidRPr="00100C1F" w:rsidRDefault="007B580A" w:rsidP="007B580A">
      <w:pPr>
        <w:jc w:val="both"/>
        <w:rPr>
          <w:rFonts w:ascii="Arial" w:hAnsi="Arial" w:cs="Arial"/>
          <w:color w:val="000000"/>
          <w:sz w:val="24"/>
          <w:szCs w:val="24"/>
          <w:shd w:val="clear" w:color="auto" w:fill="FFFFFF"/>
        </w:rPr>
      </w:pPr>
    </w:p>
    <w:p w14:paraId="5079D6D0"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Declaração de Idoneidade</w:t>
      </w:r>
    </w:p>
    <w:p w14:paraId="6D32D4C8" w14:textId="77777777" w:rsidR="007B580A" w:rsidRPr="00100C1F" w:rsidRDefault="007B580A" w:rsidP="007B580A">
      <w:pPr>
        <w:jc w:val="both"/>
        <w:rPr>
          <w:rFonts w:ascii="Arial" w:hAnsi="Arial" w:cs="Arial"/>
          <w:color w:val="000000"/>
          <w:sz w:val="24"/>
          <w:szCs w:val="24"/>
          <w:shd w:val="clear" w:color="auto" w:fill="FFFFFF"/>
        </w:rPr>
      </w:pPr>
    </w:p>
    <w:p w14:paraId="5219FA16"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A empresa ...... inscrita no CNPJ sob o nº ......., estabelecida na Rua ......., nº ...., Bairro ..., na cidade de ...., através do seu Representante legal Sr. ........., brasileiro, (estado civil), inscrito no CPF sob o nº ........, RG nº ........., residente e domiciliado na Rua ..., nº ..., Bairro ..., na cidade de ...., DECLARA, sob as penas da lei, que não foi declarada inidônea para licitar ou contratar com a Administração Pública.</w:t>
      </w:r>
    </w:p>
    <w:p w14:paraId="499BFA87" w14:textId="77777777" w:rsidR="007B580A" w:rsidRPr="00100C1F" w:rsidRDefault="007B580A" w:rsidP="007B580A">
      <w:pPr>
        <w:jc w:val="both"/>
        <w:rPr>
          <w:rFonts w:ascii="Arial" w:hAnsi="Arial" w:cs="Arial"/>
          <w:color w:val="000000"/>
          <w:sz w:val="24"/>
          <w:szCs w:val="24"/>
          <w:shd w:val="clear" w:color="auto" w:fill="FFFFFF"/>
        </w:rPr>
      </w:pPr>
    </w:p>
    <w:p w14:paraId="7FE6F364" w14:textId="77777777" w:rsidR="007B580A" w:rsidRPr="00100C1F" w:rsidRDefault="007B580A" w:rsidP="007B580A">
      <w:pPr>
        <w:jc w:val="both"/>
        <w:rPr>
          <w:rFonts w:ascii="Arial" w:hAnsi="Arial" w:cs="Arial"/>
          <w:color w:val="000000"/>
          <w:sz w:val="24"/>
          <w:szCs w:val="24"/>
          <w:shd w:val="clear" w:color="auto" w:fill="FFFFFF"/>
        </w:rPr>
      </w:pPr>
    </w:p>
    <w:p w14:paraId="5A14482D"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Por ser expressão de verdade, firmamos o presente.</w:t>
      </w:r>
    </w:p>
    <w:p w14:paraId="5721C222" w14:textId="77777777" w:rsidR="007B580A" w:rsidRPr="00100C1F" w:rsidRDefault="007B580A" w:rsidP="007B580A">
      <w:pPr>
        <w:jc w:val="both"/>
        <w:rPr>
          <w:rFonts w:ascii="Arial" w:hAnsi="Arial" w:cs="Arial"/>
          <w:color w:val="000000"/>
          <w:sz w:val="24"/>
          <w:szCs w:val="24"/>
          <w:shd w:val="clear" w:color="auto" w:fill="FFFFFF"/>
        </w:rPr>
      </w:pPr>
    </w:p>
    <w:p w14:paraId="45217FBF" w14:textId="77777777" w:rsidR="007B580A" w:rsidRPr="00100C1F" w:rsidRDefault="007B580A" w:rsidP="007B580A">
      <w:pPr>
        <w:jc w:val="both"/>
        <w:rPr>
          <w:rFonts w:ascii="Arial" w:hAnsi="Arial" w:cs="Arial"/>
          <w:color w:val="000000"/>
          <w:sz w:val="24"/>
          <w:szCs w:val="24"/>
          <w:shd w:val="clear" w:color="auto" w:fill="FFFFFF"/>
        </w:rPr>
      </w:pPr>
    </w:p>
    <w:p w14:paraId="312EA3B8"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 xml:space="preserve">________________, em ______ de __________________ </w:t>
      </w:r>
      <w:proofErr w:type="spellStart"/>
      <w:r w:rsidRPr="00100C1F">
        <w:rPr>
          <w:rFonts w:ascii="Arial" w:hAnsi="Arial" w:cs="Arial"/>
          <w:color w:val="000000"/>
          <w:sz w:val="24"/>
          <w:szCs w:val="24"/>
          <w:shd w:val="clear" w:color="auto" w:fill="FFFFFF"/>
        </w:rPr>
        <w:t>de</w:t>
      </w:r>
      <w:proofErr w:type="spellEnd"/>
      <w:r w:rsidRPr="00100C1F">
        <w:rPr>
          <w:rFonts w:ascii="Arial" w:hAnsi="Arial" w:cs="Arial"/>
          <w:color w:val="000000"/>
          <w:sz w:val="24"/>
          <w:szCs w:val="24"/>
          <w:shd w:val="clear" w:color="auto" w:fill="FFFFFF"/>
        </w:rPr>
        <w:t xml:space="preserve"> 2025.</w:t>
      </w:r>
    </w:p>
    <w:p w14:paraId="654BA1CF" w14:textId="77777777" w:rsidR="007B580A" w:rsidRPr="00100C1F" w:rsidRDefault="007B580A" w:rsidP="007B580A">
      <w:pPr>
        <w:jc w:val="both"/>
        <w:rPr>
          <w:rFonts w:ascii="Arial" w:hAnsi="Arial" w:cs="Arial"/>
          <w:color w:val="000000"/>
          <w:sz w:val="24"/>
          <w:szCs w:val="24"/>
          <w:shd w:val="clear" w:color="auto" w:fill="FFFFFF"/>
        </w:rPr>
      </w:pPr>
    </w:p>
    <w:p w14:paraId="218B657B" w14:textId="77777777" w:rsidR="007B580A" w:rsidRPr="00100C1F" w:rsidRDefault="007B580A" w:rsidP="007B580A">
      <w:pPr>
        <w:jc w:val="both"/>
        <w:rPr>
          <w:rFonts w:ascii="Arial" w:hAnsi="Arial" w:cs="Arial"/>
          <w:color w:val="000000"/>
          <w:sz w:val="24"/>
          <w:szCs w:val="24"/>
          <w:shd w:val="clear" w:color="auto" w:fill="FFFFFF"/>
        </w:rPr>
      </w:pPr>
    </w:p>
    <w:p w14:paraId="7BC0ED02" w14:textId="77777777" w:rsidR="007B580A" w:rsidRPr="00100C1F" w:rsidRDefault="007B580A" w:rsidP="00612793">
      <w:pPr>
        <w:jc w:val="center"/>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Assinatura do representante legal</w:t>
      </w:r>
    </w:p>
    <w:p w14:paraId="335150F3" w14:textId="77777777" w:rsidR="007B580A" w:rsidRPr="00100C1F" w:rsidRDefault="007B580A" w:rsidP="007B580A">
      <w:pPr>
        <w:jc w:val="both"/>
        <w:rPr>
          <w:rFonts w:ascii="Arial" w:hAnsi="Arial" w:cs="Arial"/>
          <w:color w:val="000000"/>
          <w:sz w:val="24"/>
          <w:szCs w:val="24"/>
          <w:shd w:val="clear" w:color="auto" w:fill="FFFFFF"/>
        </w:rPr>
      </w:pPr>
    </w:p>
    <w:p w14:paraId="519B516B" w14:textId="77777777" w:rsidR="007B580A" w:rsidRPr="00100C1F" w:rsidRDefault="007B580A" w:rsidP="007B580A">
      <w:pPr>
        <w:jc w:val="both"/>
        <w:rPr>
          <w:rFonts w:ascii="Arial" w:hAnsi="Arial" w:cs="Arial"/>
          <w:color w:val="000000"/>
          <w:sz w:val="24"/>
          <w:szCs w:val="24"/>
          <w:shd w:val="clear" w:color="auto" w:fill="FFFFFF"/>
        </w:rPr>
      </w:pPr>
    </w:p>
    <w:p w14:paraId="4E8F593A" w14:textId="1413D343" w:rsidR="007B580A" w:rsidRDefault="007B580A" w:rsidP="007B580A">
      <w:pPr>
        <w:jc w:val="both"/>
        <w:rPr>
          <w:rFonts w:ascii="Arial" w:hAnsi="Arial" w:cs="Arial"/>
          <w:color w:val="000000"/>
          <w:sz w:val="24"/>
          <w:szCs w:val="24"/>
          <w:shd w:val="clear" w:color="auto" w:fill="FFFFFF"/>
        </w:rPr>
      </w:pPr>
    </w:p>
    <w:p w14:paraId="579C60EB" w14:textId="77777777" w:rsidR="00CB155F" w:rsidRPr="00100C1F" w:rsidRDefault="00CB155F" w:rsidP="007B580A">
      <w:pPr>
        <w:jc w:val="both"/>
        <w:rPr>
          <w:rFonts w:ascii="Arial" w:hAnsi="Arial" w:cs="Arial"/>
          <w:color w:val="000000"/>
          <w:sz w:val="24"/>
          <w:szCs w:val="24"/>
          <w:shd w:val="clear" w:color="auto" w:fill="FFFFFF"/>
        </w:rPr>
      </w:pPr>
    </w:p>
    <w:p w14:paraId="6C5EDA5D" w14:textId="215480F0" w:rsidR="00C62C95" w:rsidRDefault="00C62C95" w:rsidP="007B580A">
      <w:pPr>
        <w:jc w:val="both"/>
        <w:rPr>
          <w:rFonts w:ascii="Arial" w:hAnsi="Arial" w:cs="Arial"/>
          <w:color w:val="000000"/>
          <w:sz w:val="24"/>
          <w:szCs w:val="24"/>
          <w:shd w:val="clear" w:color="auto" w:fill="FFFFFF"/>
        </w:rPr>
      </w:pPr>
    </w:p>
    <w:p w14:paraId="41E33561" w14:textId="44839AF0" w:rsidR="00CB155F" w:rsidRDefault="00CB155F" w:rsidP="007B580A">
      <w:pPr>
        <w:jc w:val="both"/>
        <w:rPr>
          <w:rFonts w:ascii="Arial" w:hAnsi="Arial" w:cs="Arial"/>
          <w:color w:val="000000"/>
          <w:sz w:val="24"/>
          <w:szCs w:val="24"/>
          <w:shd w:val="clear" w:color="auto" w:fill="FFFFFF"/>
        </w:rPr>
      </w:pPr>
    </w:p>
    <w:p w14:paraId="17F17426" w14:textId="77777777" w:rsidR="00612793" w:rsidRPr="00100C1F" w:rsidRDefault="00612793" w:rsidP="007B580A">
      <w:pPr>
        <w:jc w:val="both"/>
        <w:rPr>
          <w:rFonts w:ascii="Arial" w:hAnsi="Arial" w:cs="Arial"/>
          <w:color w:val="000000"/>
          <w:sz w:val="24"/>
          <w:szCs w:val="24"/>
          <w:shd w:val="clear" w:color="auto" w:fill="FFFFFF"/>
        </w:rPr>
      </w:pPr>
    </w:p>
    <w:p w14:paraId="2501999E" w14:textId="77777777" w:rsidR="007B580A" w:rsidRPr="00100C1F" w:rsidRDefault="00612793" w:rsidP="00612793">
      <w:pPr>
        <w:jc w:val="center"/>
        <w:rPr>
          <w:rFonts w:ascii="Arial" w:hAnsi="Arial" w:cs="Arial"/>
          <w:b/>
          <w:color w:val="000000"/>
          <w:sz w:val="24"/>
          <w:szCs w:val="24"/>
          <w:shd w:val="clear" w:color="auto" w:fill="FFFFFF"/>
        </w:rPr>
      </w:pPr>
      <w:r w:rsidRPr="00100C1F">
        <w:rPr>
          <w:rFonts w:ascii="Arial" w:hAnsi="Arial" w:cs="Arial"/>
          <w:b/>
          <w:color w:val="000000"/>
          <w:sz w:val="24"/>
          <w:szCs w:val="24"/>
          <w:shd w:val="clear" w:color="auto" w:fill="FFFFFF"/>
        </w:rPr>
        <w:t>ANEXO IV</w:t>
      </w:r>
    </w:p>
    <w:p w14:paraId="496F04A3"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DECLARAÇÃO DE INEXISTÊNCIA DE VÍNCULO COM ÓRGÃO PÚBLICO</w:t>
      </w:r>
    </w:p>
    <w:p w14:paraId="4311AA92" w14:textId="77777777" w:rsidR="007B580A" w:rsidRPr="00100C1F" w:rsidRDefault="007B580A" w:rsidP="007B580A">
      <w:pPr>
        <w:jc w:val="both"/>
        <w:rPr>
          <w:rFonts w:ascii="Arial" w:hAnsi="Arial" w:cs="Arial"/>
          <w:color w:val="000000"/>
          <w:sz w:val="24"/>
          <w:szCs w:val="24"/>
          <w:shd w:val="clear" w:color="auto" w:fill="FFFFFF"/>
        </w:rPr>
      </w:pPr>
    </w:p>
    <w:p w14:paraId="17C97636"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Eu,</w:t>
      </w:r>
      <w:r w:rsidRPr="00100C1F">
        <w:rPr>
          <w:rFonts w:ascii="Arial" w:hAnsi="Arial" w:cs="Arial"/>
          <w:color w:val="000000"/>
          <w:sz w:val="24"/>
          <w:szCs w:val="24"/>
          <w:shd w:val="clear" w:color="auto" w:fill="FFFFFF"/>
        </w:rPr>
        <w:tab/>
      </w:r>
      <w:r w:rsidRPr="00100C1F">
        <w:rPr>
          <w:rFonts w:ascii="Arial" w:hAnsi="Arial" w:cs="Arial"/>
          <w:color w:val="000000"/>
          <w:sz w:val="24"/>
          <w:szCs w:val="24"/>
          <w:shd w:val="clear" w:color="auto" w:fill="FFFFFF"/>
        </w:rPr>
        <w:tab/>
      </w:r>
      <w:r w:rsidRPr="00100C1F">
        <w:rPr>
          <w:rFonts w:ascii="Arial" w:hAnsi="Arial" w:cs="Arial"/>
          <w:color w:val="000000"/>
          <w:sz w:val="24"/>
          <w:szCs w:val="24"/>
          <w:shd w:val="clear" w:color="auto" w:fill="FFFFFF"/>
        </w:rPr>
        <w:tab/>
        <w:t>, portador do RG nº</w:t>
      </w:r>
      <w:r w:rsidRPr="00100C1F">
        <w:rPr>
          <w:rFonts w:ascii="Arial" w:hAnsi="Arial" w:cs="Arial"/>
          <w:color w:val="000000"/>
          <w:sz w:val="24"/>
          <w:szCs w:val="24"/>
          <w:shd w:val="clear" w:color="auto" w:fill="FFFFFF"/>
        </w:rPr>
        <w:tab/>
        <w:t>, CPF nº</w:t>
      </w:r>
      <w:r w:rsidRPr="00100C1F">
        <w:rPr>
          <w:rFonts w:ascii="Arial" w:hAnsi="Arial" w:cs="Arial"/>
          <w:color w:val="000000"/>
          <w:sz w:val="24"/>
          <w:szCs w:val="24"/>
          <w:shd w:val="clear" w:color="auto" w:fill="FFFFFF"/>
        </w:rPr>
        <w:tab/>
        <w:t xml:space="preserve">, declaro para os devidos fins e sob as penas da Lei, que nenhum dos sócios, diretores, administradores e afins da empresa ______________________________, inscrita no CNPJ nº, tenha vínculo direta ou indiretamente com a Administração Pública Municipal de </w:t>
      </w:r>
      <w:r w:rsidR="0009661F" w:rsidRPr="00100C1F">
        <w:rPr>
          <w:rFonts w:ascii="Arial" w:hAnsi="Arial" w:cs="Arial"/>
          <w:color w:val="000000"/>
          <w:sz w:val="24"/>
          <w:szCs w:val="24"/>
          <w:shd w:val="clear" w:color="auto" w:fill="FFFFFF"/>
        </w:rPr>
        <w:t>São Valentim do Sul</w:t>
      </w:r>
      <w:r w:rsidRPr="00100C1F">
        <w:rPr>
          <w:rFonts w:ascii="Arial" w:hAnsi="Arial" w:cs="Arial"/>
          <w:color w:val="000000"/>
          <w:sz w:val="24"/>
          <w:szCs w:val="24"/>
          <w:shd w:val="clear" w:color="auto" w:fill="FFFFFF"/>
        </w:rPr>
        <w:t>/RS, que impeça de contratar com a os citados no Art. 14, IV da Lei Federal nº 14.133/2021, conforme segue:</w:t>
      </w:r>
    </w:p>
    <w:p w14:paraId="26C8C0EC"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“Lei nº 14.133/2021, de 01/04/2021, art. 14, IV.</w:t>
      </w:r>
    </w:p>
    <w:p w14:paraId="7E9DE643"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Art. 14. Não poderão disputar licitação ou participar da execução de contrato, direta ou indiretamente:</w:t>
      </w:r>
    </w:p>
    <w:p w14:paraId="0A9791F4"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w:t>
      </w:r>
    </w:p>
    <w:p w14:paraId="73C6E99F"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30FD6A81" w14:textId="77777777" w:rsidR="007B580A" w:rsidRPr="00100C1F" w:rsidRDefault="007B580A" w:rsidP="007B580A">
      <w:pPr>
        <w:jc w:val="both"/>
        <w:rPr>
          <w:rFonts w:ascii="Arial" w:hAnsi="Arial" w:cs="Arial"/>
          <w:color w:val="000000"/>
          <w:sz w:val="24"/>
          <w:szCs w:val="24"/>
          <w:shd w:val="clear" w:color="auto" w:fill="FFFFFF"/>
        </w:rPr>
      </w:pPr>
    </w:p>
    <w:p w14:paraId="04EBA684"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b/>
          <w:color w:val="000000"/>
          <w:sz w:val="24"/>
          <w:szCs w:val="24"/>
          <w:shd w:val="clear" w:color="auto" w:fill="FFFFFF"/>
        </w:rPr>
        <w:t>Declaro</w:t>
      </w:r>
      <w:r w:rsidRPr="00100C1F">
        <w:rPr>
          <w:rFonts w:ascii="Arial" w:hAnsi="Arial" w:cs="Arial"/>
          <w:color w:val="000000"/>
          <w:sz w:val="24"/>
          <w:szCs w:val="24"/>
          <w:shd w:val="clear" w:color="auto" w:fill="FFFFFF"/>
        </w:rPr>
        <w:t xml:space="preserve"> estar ciente de que a falsidade nas informações acima implicará nas penalidades cabíveis, previstas no Artigo 299, do Código Penal, tornando nulo e sem efeito o contrato firmado com a Administração Pública, além de me obrigar a restituir aos cofres públicos todo e qualquer valor recebido indevidamente, sem prejuízo da atualização monetária até o dia da efetiva devolução.</w:t>
      </w:r>
    </w:p>
    <w:p w14:paraId="5F5FCCA6"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 xml:space="preserve">___________________, __________  DE ______________ </w:t>
      </w:r>
      <w:proofErr w:type="spellStart"/>
      <w:r w:rsidRPr="00100C1F">
        <w:rPr>
          <w:rFonts w:ascii="Arial" w:hAnsi="Arial" w:cs="Arial"/>
          <w:color w:val="000000"/>
          <w:sz w:val="24"/>
          <w:szCs w:val="24"/>
          <w:shd w:val="clear" w:color="auto" w:fill="FFFFFF"/>
        </w:rPr>
        <w:t>DE</w:t>
      </w:r>
      <w:proofErr w:type="spellEnd"/>
      <w:r w:rsidRPr="00100C1F">
        <w:rPr>
          <w:rFonts w:ascii="Arial" w:hAnsi="Arial" w:cs="Arial"/>
          <w:color w:val="000000"/>
          <w:sz w:val="24"/>
          <w:szCs w:val="24"/>
          <w:shd w:val="clear" w:color="auto" w:fill="FFFFFF"/>
        </w:rPr>
        <w:t xml:space="preserve"> ___________</w:t>
      </w:r>
    </w:p>
    <w:p w14:paraId="793AED12" w14:textId="77777777" w:rsidR="007B580A" w:rsidRPr="00100C1F" w:rsidRDefault="007B580A" w:rsidP="007B580A">
      <w:pPr>
        <w:jc w:val="both"/>
        <w:rPr>
          <w:rFonts w:ascii="Arial" w:hAnsi="Arial" w:cs="Arial"/>
          <w:color w:val="000000"/>
          <w:sz w:val="24"/>
          <w:szCs w:val="24"/>
          <w:shd w:val="clear" w:color="auto" w:fill="FFFFFF"/>
        </w:rPr>
      </w:pPr>
    </w:p>
    <w:p w14:paraId="64A5B38A"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_________________________________________________________</w:t>
      </w:r>
    </w:p>
    <w:p w14:paraId="43E59378"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DECLARANTE</w:t>
      </w:r>
    </w:p>
    <w:p w14:paraId="5957305E" w14:textId="77777777" w:rsidR="007B580A" w:rsidRPr="00100C1F" w:rsidRDefault="007B580A" w:rsidP="007B580A">
      <w:pPr>
        <w:jc w:val="both"/>
        <w:rPr>
          <w:rFonts w:ascii="Arial" w:hAnsi="Arial" w:cs="Arial"/>
          <w:color w:val="000000"/>
          <w:sz w:val="24"/>
          <w:szCs w:val="24"/>
          <w:shd w:val="clear" w:color="auto" w:fill="FFFFFF"/>
        </w:rPr>
      </w:pPr>
      <w:r w:rsidRPr="00100C1F">
        <w:rPr>
          <w:rFonts w:ascii="Arial" w:hAnsi="Arial" w:cs="Arial"/>
          <w:color w:val="000000"/>
          <w:sz w:val="24"/>
          <w:szCs w:val="24"/>
          <w:shd w:val="clear" w:color="auto" w:fill="FFFFFF"/>
        </w:rPr>
        <w:t>EMPRESA</w:t>
      </w:r>
    </w:p>
    <w:p w14:paraId="00E774D2" w14:textId="77777777" w:rsidR="00AD536C" w:rsidRPr="00100C1F" w:rsidRDefault="00AD536C" w:rsidP="007B580A">
      <w:pPr>
        <w:jc w:val="both"/>
        <w:rPr>
          <w:rFonts w:ascii="Arial" w:hAnsi="Arial" w:cs="Arial"/>
          <w:color w:val="000000"/>
          <w:sz w:val="24"/>
          <w:szCs w:val="24"/>
          <w:shd w:val="clear" w:color="auto" w:fill="FFFFFF"/>
        </w:rPr>
      </w:pPr>
    </w:p>
    <w:p w14:paraId="4A795AA1" w14:textId="6FB1A9D5" w:rsidR="00AD536C" w:rsidRDefault="00AD536C" w:rsidP="007B580A">
      <w:pPr>
        <w:jc w:val="both"/>
        <w:rPr>
          <w:rFonts w:ascii="Arial" w:hAnsi="Arial" w:cs="Arial"/>
          <w:color w:val="000000"/>
          <w:sz w:val="24"/>
          <w:szCs w:val="24"/>
          <w:shd w:val="clear" w:color="auto" w:fill="FFFFFF"/>
        </w:rPr>
      </w:pPr>
    </w:p>
    <w:p w14:paraId="0DCD4E7D" w14:textId="1848B980" w:rsidR="00CB155F" w:rsidRDefault="00CB155F" w:rsidP="007B580A">
      <w:pPr>
        <w:jc w:val="both"/>
        <w:rPr>
          <w:rFonts w:ascii="Arial" w:hAnsi="Arial" w:cs="Arial"/>
          <w:color w:val="000000"/>
          <w:sz w:val="24"/>
          <w:szCs w:val="24"/>
          <w:shd w:val="clear" w:color="auto" w:fill="FFFFFF"/>
        </w:rPr>
      </w:pPr>
    </w:p>
    <w:p w14:paraId="39011DCC" w14:textId="7AE0DAB8" w:rsidR="00CB155F" w:rsidRDefault="00CB155F" w:rsidP="007B580A">
      <w:pPr>
        <w:jc w:val="both"/>
        <w:rPr>
          <w:rFonts w:ascii="Arial" w:hAnsi="Arial" w:cs="Arial"/>
          <w:color w:val="000000"/>
          <w:sz w:val="24"/>
          <w:szCs w:val="24"/>
          <w:shd w:val="clear" w:color="auto" w:fill="FFFFFF"/>
        </w:rPr>
      </w:pPr>
    </w:p>
    <w:p w14:paraId="1F33CD37" w14:textId="77777777" w:rsidR="00CB155F" w:rsidRPr="00100C1F" w:rsidRDefault="00CB155F" w:rsidP="007B580A">
      <w:pPr>
        <w:jc w:val="both"/>
        <w:rPr>
          <w:rFonts w:ascii="Arial" w:hAnsi="Arial" w:cs="Arial"/>
          <w:color w:val="000000"/>
          <w:sz w:val="24"/>
          <w:szCs w:val="24"/>
          <w:shd w:val="clear" w:color="auto" w:fill="FFFFFF"/>
        </w:rPr>
      </w:pPr>
    </w:p>
    <w:p w14:paraId="5F5A240A" w14:textId="77777777" w:rsidR="00AD536C" w:rsidRPr="00100C1F" w:rsidRDefault="00AD536C" w:rsidP="00AD536C">
      <w:pPr>
        <w:jc w:val="center"/>
        <w:rPr>
          <w:rFonts w:ascii="Arial" w:hAnsi="Arial" w:cs="Arial"/>
          <w:b/>
          <w:color w:val="000000"/>
          <w:sz w:val="24"/>
          <w:szCs w:val="24"/>
          <w:shd w:val="clear" w:color="auto" w:fill="FFFFFF"/>
        </w:rPr>
      </w:pPr>
      <w:r w:rsidRPr="00100C1F">
        <w:rPr>
          <w:rFonts w:ascii="Arial" w:hAnsi="Arial" w:cs="Arial"/>
          <w:b/>
          <w:color w:val="000000"/>
          <w:sz w:val="24"/>
          <w:szCs w:val="24"/>
          <w:shd w:val="clear" w:color="auto" w:fill="FFFFFF"/>
        </w:rPr>
        <w:t>ANEXO V</w:t>
      </w:r>
    </w:p>
    <w:p w14:paraId="20258F7E" w14:textId="77777777" w:rsidR="00AD536C" w:rsidRPr="00100C1F" w:rsidRDefault="00AD536C" w:rsidP="007B580A">
      <w:pPr>
        <w:jc w:val="both"/>
        <w:rPr>
          <w:rFonts w:ascii="Arial" w:hAnsi="Arial" w:cs="Arial"/>
          <w:color w:val="000000"/>
          <w:sz w:val="24"/>
          <w:szCs w:val="24"/>
          <w:shd w:val="clear" w:color="auto" w:fill="FFFFFF"/>
        </w:rPr>
      </w:pPr>
    </w:p>
    <w:p w14:paraId="5BFE91EA" w14:textId="77777777" w:rsidR="00AD536C" w:rsidRPr="00100C1F" w:rsidRDefault="00AD536C" w:rsidP="00AD536C">
      <w:pPr>
        <w:jc w:val="center"/>
        <w:rPr>
          <w:rFonts w:ascii="Arial" w:hAnsi="Arial" w:cs="Arial"/>
          <w:sz w:val="24"/>
          <w:szCs w:val="24"/>
        </w:rPr>
      </w:pPr>
      <w:r w:rsidRPr="00100C1F">
        <w:rPr>
          <w:rFonts w:ascii="Arial" w:hAnsi="Arial" w:cs="Arial"/>
          <w:sz w:val="24"/>
          <w:szCs w:val="24"/>
        </w:rPr>
        <w:t>MODELO DE ATESTADO DE CAPACIDADE TÉCNICA</w:t>
      </w:r>
    </w:p>
    <w:p w14:paraId="5030A03D" w14:textId="77777777" w:rsidR="00AD536C" w:rsidRPr="00100C1F" w:rsidRDefault="00AD536C" w:rsidP="00AD536C">
      <w:pPr>
        <w:jc w:val="center"/>
        <w:rPr>
          <w:rFonts w:ascii="Arial" w:hAnsi="Arial" w:cs="Arial"/>
          <w:sz w:val="24"/>
          <w:szCs w:val="24"/>
        </w:rPr>
      </w:pPr>
      <w:r w:rsidRPr="00100C1F">
        <w:rPr>
          <w:rFonts w:ascii="Arial" w:hAnsi="Arial" w:cs="Arial"/>
          <w:sz w:val="24"/>
          <w:szCs w:val="24"/>
        </w:rPr>
        <w:t>(Em papel timbrado da empresa emitente)</w:t>
      </w:r>
    </w:p>
    <w:p w14:paraId="74802304" w14:textId="77777777" w:rsidR="00AD536C" w:rsidRPr="00100C1F" w:rsidRDefault="00AD536C" w:rsidP="00AD536C">
      <w:pPr>
        <w:jc w:val="center"/>
        <w:rPr>
          <w:rFonts w:ascii="Arial" w:hAnsi="Arial" w:cs="Arial"/>
          <w:sz w:val="24"/>
          <w:szCs w:val="24"/>
        </w:rPr>
      </w:pPr>
    </w:p>
    <w:p w14:paraId="72CC4F01" w14:textId="77777777" w:rsidR="00AD536C" w:rsidRPr="00100C1F" w:rsidRDefault="00AD536C" w:rsidP="00AD536C">
      <w:pPr>
        <w:ind w:firstLine="708"/>
        <w:jc w:val="both"/>
        <w:rPr>
          <w:rFonts w:ascii="Arial" w:hAnsi="Arial" w:cs="Arial"/>
          <w:sz w:val="24"/>
          <w:szCs w:val="24"/>
        </w:rPr>
      </w:pPr>
      <w:r w:rsidRPr="00100C1F">
        <w:rPr>
          <w:rFonts w:ascii="Arial" w:hAnsi="Arial" w:cs="Arial"/>
          <w:sz w:val="24"/>
          <w:szCs w:val="24"/>
        </w:rPr>
        <w:t>Atestamos para os devidos fins e efeitos legais, que __________________</w:t>
      </w:r>
    </w:p>
    <w:p w14:paraId="22FFD1A0" w14:textId="77777777" w:rsidR="00AD536C" w:rsidRPr="00100C1F" w:rsidRDefault="00AD536C" w:rsidP="00AD536C">
      <w:pPr>
        <w:jc w:val="both"/>
        <w:rPr>
          <w:rFonts w:ascii="Arial" w:hAnsi="Arial" w:cs="Arial"/>
          <w:sz w:val="24"/>
          <w:szCs w:val="24"/>
        </w:rPr>
      </w:pPr>
      <w:r w:rsidRPr="00100C1F">
        <w:rPr>
          <w:rFonts w:ascii="Arial" w:hAnsi="Arial" w:cs="Arial"/>
          <w:sz w:val="24"/>
          <w:szCs w:val="24"/>
        </w:rPr>
        <w:t>_________________________________________, empresa estabelecida na cidade de ______________________, Estado do ___________________, sito a ________</w:t>
      </w:r>
    </w:p>
    <w:p w14:paraId="4B19AF21" w14:textId="72595967" w:rsidR="00AD536C" w:rsidRPr="00100C1F" w:rsidRDefault="00AD536C" w:rsidP="00AD536C">
      <w:pPr>
        <w:jc w:val="both"/>
        <w:rPr>
          <w:rFonts w:ascii="Arial" w:hAnsi="Arial" w:cs="Arial"/>
          <w:sz w:val="24"/>
          <w:szCs w:val="24"/>
        </w:rPr>
      </w:pPr>
      <w:r w:rsidRPr="00100C1F">
        <w:rPr>
          <w:rFonts w:ascii="Arial" w:hAnsi="Arial" w:cs="Arial"/>
          <w:sz w:val="24"/>
          <w:szCs w:val="24"/>
        </w:rPr>
        <w:t>_______________________________, n° ______, Bairro ______________, inscrita no CNPJ sob nº ______________________, prestou serviços compatíveis com o objeto da Dispensa de Licitação</w:t>
      </w:r>
      <w:r w:rsidR="00D90BC0">
        <w:rPr>
          <w:rFonts w:ascii="Arial" w:hAnsi="Arial" w:cs="Arial"/>
          <w:sz w:val="24"/>
          <w:szCs w:val="24"/>
        </w:rPr>
        <w:t xml:space="preserve"> e/ou Contrato</w:t>
      </w:r>
      <w:r w:rsidRPr="00100C1F">
        <w:rPr>
          <w:rFonts w:ascii="Arial" w:hAnsi="Arial" w:cs="Arial"/>
          <w:sz w:val="24"/>
          <w:szCs w:val="24"/>
        </w:rPr>
        <w:t xml:space="preserve"> Nº ______.</w:t>
      </w:r>
    </w:p>
    <w:p w14:paraId="3360742F" w14:textId="77777777" w:rsidR="00AD536C" w:rsidRPr="00100C1F" w:rsidRDefault="00AD536C" w:rsidP="00AD536C">
      <w:pPr>
        <w:jc w:val="both"/>
        <w:rPr>
          <w:rFonts w:ascii="Arial" w:hAnsi="Arial" w:cs="Arial"/>
          <w:sz w:val="24"/>
          <w:szCs w:val="24"/>
        </w:rPr>
      </w:pPr>
    </w:p>
    <w:p w14:paraId="1655F7D5" w14:textId="77777777" w:rsidR="00AD536C" w:rsidRPr="00100C1F" w:rsidRDefault="00AD536C" w:rsidP="00AD536C">
      <w:pPr>
        <w:ind w:firstLine="708"/>
        <w:jc w:val="both"/>
        <w:rPr>
          <w:rFonts w:ascii="Arial" w:hAnsi="Arial" w:cs="Arial"/>
          <w:sz w:val="24"/>
          <w:szCs w:val="24"/>
        </w:rPr>
      </w:pPr>
      <w:r w:rsidRPr="00100C1F">
        <w:rPr>
          <w:rFonts w:ascii="Arial" w:hAnsi="Arial" w:cs="Arial"/>
          <w:sz w:val="24"/>
          <w:szCs w:val="24"/>
        </w:rPr>
        <w:t>Registramos que a empresa prestou os serviços (descrição dos serviços prestados, especificando o prazo de execução).</w:t>
      </w:r>
    </w:p>
    <w:p w14:paraId="7B11682A" w14:textId="77777777" w:rsidR="00AD536C" w:rsidRPr="00100C1F" w:rsidRDefault="00AD536C" w:rsidP="00AD536C">
      <w:pPr>
        <w:ind w:firstLine="708"/>
        <w:jc w:val="both"/>
        <w:rPr>
          <w:rFonts w:ascii="Arial" w:hAnsi="Arial" w:cs="Arial"/>
          <w:sz w:val="24"/>
          <w:szCs w:val="24"/>
        </w:rPr>
      </w:pPr>
    </w:p>
    <w:p w14:paraId="65D5FF87" w14:textId="02111490" w:rsidR="00AD536C" w:rsidRPr="00100C1F" w:rsidRDefault="00AD536C" w:rsidP="00AD536C">
      <w:pPr>
        <w:ind w:firstLine="708"/>
        <w:jc w:val="both"/>
        <w:rPr>
          <w:rFonts w:ascii="Arial" w:hAnsi="Arial" w:cs="Arial"/>
          <w:sz w:val="24"/>
          <w:szCs w:val="24"/>
        </w:rPr>
      </w:pPr>
      <w:r w:rsidRPr="00100C1F">
        <w:rPr>
          <w:rFonts w:ascii="Arial" w:hAnsi="Arial" w:cs="Arial"/>
          <w:sz w:val="24"/>
          <w:szCs w:val="24"/>
        </w:rPr>
        <w:t xml:space="preserve">Informamos ainda que a </w:t>
      </w:r>
      <w:r w:rsidR="003226A1">
        <w:rPr>
          <w:rFonts w:ascii="Arial" w:hAnsi="Arial" w:cs="Arial"/>
          <w:sz w:val="24"/>
          <w:szCs w:val="24"/>
        </w:rPr>
        <w:t>aquisição</w:t>
      </w:r>
      <w:r w:rsidRPr="00100C1F">
        <w:rPr>
          <w:rFonts w:ascii="Arial" w:hAnsi="Arial" w:cs="Arial"/>
          <w:sz w:val="24"/>
          <w:szCs w:val="24"/>
        </w:rPr>
        <w:t xml:space="preserve"> acima referid</w:t>
      </w:r>
      <w:r w:rsidR="003226A1">
        <w:rPr>
          <w:rFonts w:ascii="Arial" w:hAnsi="Arial" w:cs="Arial"/>
          <w:sz w:val="24"/>
          <w:szCs w:val="24"/>
        </w:rPr>
        <w:t>a</w:t>
      </w:r>
      <w:r w:rsidRPr="00100C1F">
        <w:rPr>
          <w:rFonts w:ascii="Arial" w:hAnsi="Arial" w:cs="Arial"/>
          <w:sz w:val="24"/>
          <w:szCs w:val="24"/>
        </w:rPr>
        <w:t xml:space="preserve"> apresent</w:t>
      </w:r>
      <w:r w:rsidR="00931E0A">
        <w:rPr>
          <w:rFonts w:ascii="Arial" w:hAnsi="Arial" w:cs="Arial"/>
          <w:sz w:val="24"/>
          <w:szCs w:val="24"/>
        </w:rPr>
        <w:t>ou</w:t>
      </w:r>
      <w:r w:rsidRPr="00100C1F">
        <w:rPr>
          <w:rFonts w:ascii="Arial" w:hAnsi="Arial" w:cs="Arial"/>
          <w:sz w:val="24"/>
          <w:szCs w:val="24"/>
        </w:rPr>
        <w:t xml:space="preserve"> bom desempenho operacional, tendo a empresa cumprido fielmente com suas obrigações, nada constando que a desabone técnica e comercialmente, até a presente data.</w:t>
      </w:r>
    </w:p>
    <w:p w14:paraId="5DB8CA03" w14:textId="77777777" w:rsidR="00AD536C" w:rsidRPr="00100C1F" w:rsidRDefault="00AD536C" w:rsidP="00AD536C">
      <w:pPr>
        <w:jc w:val="right"/>
        <w:rPr>
          <w:rFonts w:ascii="Arial" w:hAnsi="Arial" w:cs="Arial"/>
          <w:sz w:val="24"/>
          <w:szCs w:val="24"/>
        </w:rPr>
      </w:pPr>
      <w:r w:rsidRPr="00100C1F">
        <w:rPr>
          <w:rFonts w:ascii="Arial" w:hAnsi="Arial" w:cs="Arial"/>
          <w:sz w:val="24"/>
          <w:szCs w:val="24"/>
        </w:rPr>
        <w:t>Cidade, _____ de ____________ de ______.</w:t>
      </w:r>
    </w:p>
    <w:p w14:paraId="152ACB7B" w14:textId="77777777" w:rsidR="00AD536C" w:rsidRPr="00100C1F" w:rsidRDefault="00AD536C" w:rsidP="00AD536C">
      <w:pPr>
        <w:jc w:val="right"/>
        <w:rPr>
          <w:rFonts w:ascii="Arial" w:hAnsi="Arial" w:cs="Arial"/>
          <w:sz w:val="24"/>
          <w:szCs w:val="24"/>
        </w:rPr>
      </w:pPr>
    </w:p>
    <w:p w14:paraId="25CCE0DD" w14:textId="77777777" w:rsidR="00AD536C" w:rsidRPr="00100C1F" w:rsidRDefault="00AD536C" w:rsidP="00AD536C">
      <w:pPr>
        <w:jc w:val="right"/>
        <w:rPr>
          <w:rFonts w:ascii="Arial" w:hAnsi="Arial" w:cs="Arial"/>
          <w:sz w:val="24"/>
          <w:szCs w:val="24"/>
        </w:rPr>
      </w:pPr>
    </w:p>
    <w:p w14:paraId="3FDB3416" w14:textId="77777777" w:rsidR="00AD536C" w:rsidRPr="00100C1F" w:rsidRDefault="00AD536C" w:rsidP="00AD536C">
      <w:pPr>
        <w:jc w:val="right"/>
        <w:rPr>
          <w:rFonts w:ascii="Arial" w:hAnsi="Arial" w:cs="Arial"/>
          <w:sz w:val="24"/>
          <w:szCs w:val="24"/>
        </w:rPr>
      </w:pPr>
    </w:p>
    <w:p w14:paraId="5769F380" w14:textId="77777777" w:rsidR="00AD536C" w:rsidRPr="00100C1F" w:rsidRDefault="00AD536C" w:rsidP="00AD536C">
      <w:pPr>
        <w:jc w:val="right"/>
        <w:rPr>
          <w:rFonts w:ascii="Arial" w:hAnsi="Arial" w:cs="Arial"/>
          <w:sz w:val="24"/>
          <w:szCs w:val="24"/>
        </w:rPr>
      </w:pPr>
    </w:p>
    <w:p w14:paraId="16AF6898" w14:textId="77777777" w:rsidR="00AD536C" w:rsidRPr="00100C1F" w:rsidRDefault="00AD536C" w:rsidP="00AD536C">
      <w:pPr>
        <w:jc w:val="center"/>
        <w:rPr>
          <w:rFonts w:ascii="Arial" w:hAnsi="Arial" w:cs="Arial"/>
          <w:sz w:val="24"/>
          <w:szCs w:val="24"/>
        </w:rPr>
      </w:pPr>
      <w:r w:rsidRPr="00100C1F">
        <w:rPr>
          <w:rFonts w:ascii="Arial" w:hAnsi="Arial" w:cs="Arial"/>
          <w:sz w:val="24"/>
          <w:szCs w:val="24"/>
        </w:rPr>
        <w:t>____________________________</w:t>
      </w:r>
    </w:p>
    <w:p w14:paraId="624C42B1" w14:textId="77777777" w:rsidR="00AD536C" w:rsidRPr="00100C1F" w:rsidRDefault="00AD536C" w:rsidP="00AD536C">
      <w:pPr>
        <w:jc w:val="center"/>
        <w:rPr>
          <w:rFonts w:ascii="Arial" w:hAnsi="Arial" w:cs="Arial"/>
          <w:sz w:val="24"/>
          <w:szCs w:val="24"/>
        </w:rPr>
      </w:pPr>
      <w:r w:rsidRPr="00100C1F">
        <w:rPr>
          <w:rFonts w:ascii="Arial" w:hAnsi="Arial" w:cs="Arial"/>
          <w:sz w:val="24"/>
          <w:szCs w:val="24"/>
        </w:rPr>
        <w:t>[assinatura e nome do responsável da empresa emitente]</w:t>
      </w:r>
    </w:p>
    <w:p w14:paraId="22A77857" w14:textId="77777777" w:rsidR="00AD536C" w:rsidRPr="00100C1F" w:rsidRDefault="00AD536C" w:rsidP="00AD536C">
      <w:pPr>
        <w:jc w:val="center"/>
        <w:rPr>
          <w:rFonts w:ascii="Arial" w:hAnsi="Arial" w:cs="Arial"/>
          <w:sz w:val="24"/>
          <w:szCs w:val="24"/>
        </w:rPr>
      </w:pPr>
      <w:r w:rsidRPr="00100C1F">
        <w:rPr>
          <w:rFonts w:ascii="Arial" w:hAnsi="Arial" w:cs="Arial"/>
          <w:sz w:val="24"/>
          <w:szCs w:val="24"/>
        </w:rPr>
        <w:t>CPF nº _________</w:t>
      </w:r>
    </w:p>
    <w:p w14:paraId="1C8BEC58" w14:textId="3EF6A67D" w:rsidR="009E1A16" w:rsidRDefault="009E1A16" w:rsidP="00612793">
      <w:pPr>
        <w:pStyle w:val="Corpodetexto"/>
        <w:spacing w:before="11"/>
        <w:jc w:val="center"/>
        <w:rPr>
          <w:rFonts w:ascii="Arial" w:hAnsi="Arial" w:cs="Arial"/>
          <w:b/>
        </w:rPr>
      </w:pPr>
    </w:p>
    <w:p w14:paraId="6EAC6004" w14:textId="23B88F4B" w:rsidR="007F2ABE" w:rsidRPr="00100C1F" w:rsidRDefault="00612793" w:rsidP="00612793">
      <w:pPr>
        <w:pStyle w:val="Corpodetexto"/>
        <w:spacing w:before="11"/>
        <w:jc w:val="center"/>
        <w:rPr>
          <w:rFonts w:ascii="Arial" w:hAnsi="Arial" w:cs="Arial"/>
          <w:b/>
        </w:rPr>
      </w:pPr>
      <w:r w:rsidRPr="00100C1F">
        <w:rPr>
          <w:rFonts w:ascii="Arial" w:hAnsi="Arial" w:cs="Arial"/>
          <w:b/>
        </w:rPr>
        <w:lastRenderedPageBreak/>
        <w:t xml:space="preserve">ANEXO </w:t>
      </w:r>
      <w:r w:rsidR="007A3127">
        <w:rPr>
          <w:rFonts w:ascii="Arial" w:hAnsi="Arial" w:cs="Arial"/>
          <w:b/>
        </w:rPr>
        <w:t>VI</w:t>
      </w:r>
    </w:p>
    <w:p w14:paraId="30F8F689" w14:textId="77777777" w:rsidR="009E1A16" w:rsidRPr="008F57B0" w:rsidRDefault="009E1A16" w:rsidP="009E1A16">
      <w:pPr>
        <w:jc w:val="center"/>
        <w:rPr>
          <w:rFonts w:ascii="Arial" w:hAnsi="Arial" w:cs="Arial"/>
          <w:b/>
          <w:bCs/>
          <w:sz w:val="24"/>
          <w:szCs w:val="24"/>
        </w:rPr>
      </w:pPr>
      <w:r w:rsidRPr="008F57B0">
        <w:rPr>
          <w:rFonts w:ascii="Arial" w:hAnsi="Arial" w:cs="Arial"/>
          <w:b/>
          <w:bCs/>
          <w:sz w:val="24"/>
          <w:szCs w:val="24"/>
        </w:rPr>
        <w:t>MINUTA DE CONTRATO ADMINISTRATIVO Nº (XXX)</w:t>
      </w:r>
    </w:p>
    <w:p w14:paraId="5A16A143" w14:textId="495137F8" w:rsidR="009E1A16" w:rsidRPr="009E1A16" w:rsidRDefault="009E1A16" w:rsidP="009E1A16">
      <w:pPr>
        <w:ind w:right="-285"/>
        <w:jc w:val="center"/>
        <w:rPr>
          <w:rFonts w:ascii="Arial" w:hAnsi="Arial" w:cs="Arial"/>
          <w:b/>
          <w:bCs/>
          <w:sz w:val="24"/>
          <w:szCs w:val="24"/>
        </w:rPr>
      </w:pPr>
      <w:r w:rsidRPr="009E1A16">
        <w:rPr>
          <w:rFonts w:ascii="Arial" w:hAnsi="Arial" w:cs="Arial"/>
          <w:b/>
          <w:bCs/>
          <w:sz w:val="24"/>
          <w:szCs w:val="24"/>
        </w:rPr>
        <w:t xml:space="preserve">PRESTAÇÃO DE SERVIÇOS </w:t>
      </w:r>
      <w:r w:rsidR="00200236">
        <w:rPr>
          <w:rFonts w:ascii="Arial" w:hAnsi="Arial" w:cs="Arial"/>
          <w:b/>
          <w:bCs/>
          <w:sz w:val="24"/>
          <w:szCs w:val="24"/>
        </w:rPr>
        <w:t>–</w:t>
      </w:r>
      <w:r w:rsidRPr="009E1A16">
        <w:rPr>
          <w:rFonts w:ascii="Arial" w:hAnsi="Arial" w:cs="Arial"/>
          <w:b/>
          <w:bCs/>
          <w:sz w:val="24"/>
          <w:szCs w:val="24"/>
        </w:rPr>
        <w:t xml:space="preserve"> </w:t>
      </w:r>
      <w:r w:rsidR="00200236">
        <w:rPr>
          <w:rFonts w:ascii="Arial" w:eastAsia="Times New Roman" w:hAnsi="Arial" w:cs="Arial"/>
          <w:b/>
          <w:bCs/>
          <w:sz w:val="24"/>
          <w:szCs w:val="24"/>
          <w:lang w:eastAsia="pt-BR"/>
        </w:rPr>
        <w:t xml:space="preserve">LICENÇAS </w:t>
      </w:r>
      <w:r w:rsidR="009A0223">
        <w:rPr>
          <w:rFonts w:ascii="Arial" w:eastAsia="Times New Roman" w:hAnsi="Arial" w:cs="Arial"/>
          <w:b/>
          <w:bCs/>
          <w:sz w:val="24"/>
          <w:szCs w:val="24"/>
          <w:lang w:eastAsia="pt-BR"/>
        </w:rPr>
        <w:t>SERVIDOR DE E-MAIL E COLABORAÇÃO</w:t>
      </w:r>
    </w:p>
    <w:p w14:paraId="313569B9" w14:textId="77BC79AB" w:rsidR="009E1A16" w:rsidRPr="008F57B0" w:rsidRDefault="009E1A16" w:rsidP="009E1A16">
      <w:pPr>
        <w:jc w:val="center"/>
        <w:rPr>
          <w:rFonts w:ascii="Arial" w:hAnsi="Arial" w:cs="Arial"/>
          <w:b/>
          <w:bCs/>
          <w:sz w:val="24"/>
          <w:szCs w:val="24"/>
        </w:rPr>
      </w:pPr>
      <w:r w:rsidRPr="00CB7D82">
        <w:rPr>
          <w:rFonts w:ascii="Arial" w:hAnsi="Arial" w:cs="Arial"/>
          <w:b/>
          <w:bCs/>
          <w:sz w:val="24"/>
          <w:szCs w:val="24"/>
        </w:rPr>
        <w:t xml:space="preserve"> </w:t>
      </w:r>
      <w:r>
        <w:rPr>
          <w:rFonts w:ascii="Arial" w:hAnsi="Arial" w:cs="Arial"/>
          <w:b/>
          <w:bCs/>
          <w:sz w:val="24"/>
          <w:szCs w:val="24"/>
        </w:rPr>
        <w:t>DISPENSA DE LICITAÇÃO Nº. 03</w:t>
      </w:r>
      <w:r w:rsidR="00200236">
        <w:rPr>
          <w:rFonts w:ascii="Arial" w:hAnsi="Arial" w:cs="Arial"/>
          <w:b/>
          <w:bCs/>
          <w:sz w:val="24"/>
          <w:szCs w:val="24"/>
        </w:rPr>
        <w:t>5</w:t>
      </w:r>
      <w:r w:rsidRPr="008F57B0">
        <w:rPr>
          <w:rFonts w:ascii="Arial" w:hAnsi="Arial" w:cs="Arial"/>
          <w:b/>
          <w:bCs/>
          <w:sz w:val="24"/>
          <w:szCs w:val="24"/>
        </w:rPr>
        <w:t>/2025</w:t>
      </w:r>
    </w:p>
    <w:p w14:paraId="6429F786" w14:textId="24901320" w:rsidR="009E1A16" w:rsidRPr="008F57B0" w:rsidRDefault="009E1A16" w:rsidP="009E1A16">
      <w:pPr>
        <w:autoSpaceDE w:val="0"/>
        <w:autoSpaceDN w:val="0"/>
        <w:adjustRightInd w:val="0"/>
        <w:ind w:left="-426" w:right="-568" w:firstLine="1134"/>
        <w:jc w:val="both"/>
        <w:rPr>
          <w:rFonts w:ascii="Arial" w:hAnsi="Arial" w:cs="Arial"/>
          <w:sz w:val="24"/>
          <w:szCs w:val="24"/>
        </w:rPr>
      </w:pPr>
      <w:r w:rsidRPr="008F57B0">
        <w:rPr>
          <w:rFonts w:ascii="Arial" w:hAnsi="Arial" w:cs="Arial"/>
          <w:sz w:val="24"/>
          <w:szCs w:val="24"/>
        </w:rPr>
        <w:t xml:space="preserve">O </w:t>
      </w:r>
      <w:r w:rsidRPr="008F57B0">
        <w:rPr>
          <w:rFonts w:ascii="Arial" w:hAnsi="Arial" w:cs="Arial"/>
          <w:b/>
          <w:bCs/>
          <w:sz w:val="24"/>
          <w:szCs w:val="24"/>
        </w:rPr>
        <w:t>MUNICÍPIO DE SÃO VALENTIM DO SUL</w:t>
      </w:r>
      <w:r w:rsidRPr="008F57B0">
        <w:rPr>
          <w:rFonts w:ascii="Arial" w:hAnsi="Arial" w:cs="Arial"/>
          <w:sz w:val="24"/>
          <w:szCs w:val="24"/>
        </w:rPr>
        <w:t>, pessoa jurídica de direito público interno, inscrita no CNPJ/MF sob nº 92.902.055/0001-05, com sede administrativa na Rua João Scussel, 66, Centro, representada pelo seu Prefeito Municipal, Senhor MOISES CAVANUS, brasileiro, solteiro, portador do CPF(MF) nº 806.332.340-87, RG nº 806332340-87 SSP/RS,  residente e domiciliado no Distrito da Fazenda Fialho,  na cidade de São Valentim do Sul, RS, doravante denominado de CONTRATANTE</w:t>
      </w:r>
      <w:r w:rsidRPr="008F57B0">
        <w:rPr>
          <w:rFonts w:ascii="Arial" w:hAnsi="Arial" w:cs="Arial"/>
          <w:b/>
          <w:bCs/>
          <w:sz w:val="24"/>
          <w:szCs w:val="24"/>
        </w:rPr>
        <w:t xml:space="preserve"> </w:t>
      </w:r>
      <w:r w:rsidRPr="008F57B0">
        <w:rPr>
          <w:rFonts w:ascii="Arial" w:hAnsi="Arial" w:cs="Arial"/>
          <w:sz w:val="24"/>
          <w:szCs w:val="24"/>
        </w:rPr>
        <w:t xml:space="preserve">e, de outro lado  a empresa </w:t>
      </w:r>
      <w:r w:rsidRPr="008F57B0">
        <w:rPr>
          <w:rFonts w:ascii="Arial" w:hAnsi="Arial" w:cs="Arial"/>
          <w:b/>
          <w:sz w:val="24"/>
          <w:szCs w:val="24"/>
        </w:rPr>
        <w:t>.........................</w:t>
      </w:r>
      <w:r w:rsidRPr="008F57B0">
        <w:rPr>
          <w:rFonts w:ascii="Arial" w:hAnsi="Arial" w:cs="Arial"/>
          <w:sz w:val="24"/>
          <w:szCs w:val="24"/>
        </w:rPr>
        <w:t>.</w:t>
      </w:r>
      <w:r w:rsidRPr="008F57B0">
        <w:rPr>
          <w:rFonts w:ascii="Arial" w:hAnsi="Arial" w:cs="Arial"/>
          <w:b/>
          <w:sz w:val="24"/>
          <w:szCs w:val="24"/>
        </w:rPr>
        <w:t xml:space="preserve">, </w:t>
      </w:r>
      <w:r w:rsidRPr="008F57B0">
        <w:rPr>
          <w:rFonts w:ascii="Arial" w:hAnsi="Arial" w:cs="Arial"/>
          <w:sz w:val="24"/>
          <w:szCs w:val="24"/>
        </w:rPr>
        <w:t xml:space="preserve">inscrita no CNPJ sob o nº .................., estabelecida na ..................., nº............., Apto. nº............., Bairro ................, na cidade ............................../..............., neste ato representada pela(o) Senhora(r) .................................., ....................,......................., ................, inscrito no CPF sob o nº .................., carteira de identidade nº ................................., residente e domiciliada na cidade de </w:t>
      </w:r>
      <w:r>
        <w:rPr>
          <w:rFonts w:ascii="Arial" w:hAnsi="Arial" w:cs="Arial"/>
          <w:sz w:val="24"/>
          <w:szCs w:val="24"/>
        </w:rPr>
        <w:t>......./.....</w:t>
      </w:r>
      <w:r w:rsidRPr="008F57B0">
        <w:rPr>
          <w:rFonts w:ascii="Arial" w:hAnsi="Arial" w:cs="Arial"/>
          <w:sz w:val="24"/>
          <w:szCs w:val="24"/>
        </w:rPr>
        <w:t xml:space="preserve">, doravante denominada </w:t>
      </w:r>
      <w:r w:rsidRPr="008F57B0">
        <w:rPr>
          <w:rFonts w:ascii="Arial" w:hAnsi="Arial" w:cs="Arial"/>
          <w:b/>
          <w:sz w:val="24"/>
          <w:szCs w:val="24"/>
        </w:rPr>
        <w:t>CONTRATADA</w:t>
      </w:r>
      <w:r w:rsidRPr="008F57B0">
        <w:rPr>
          <w:rFonts w:ascii="Arial" w:hAnsi="Arial" w:cs="Arial"/>
          <w:sz w:val="24"/>
          <w:szCs w:val="24"/>
        </w:rPr>
        <w:t xml:space="preserve">, resolvem firmar o presente CONTRATO </w:t>
      </w:r>
      <w:r w:rsidRPr="00B8497B">
        <w:rPr>
          <w:rFonts w:ascii="Arial" w:hAnsi="Arial" w:cs="Arial"/>
          <w:sz w:val="24"/>
          <w:szCs w:val="24"/>
        </w:rPr>
        <w:t xml:space="preserve">ADMINISTRATIVO, de acordo com o resultado da </w:t>
      </w:r>
      <w:r w:rsidRPr="00B8497B">
        <w:rPr>
          <w:rFonts w:ascii="Arial" w:hAnsi="Arial" w:cs="Arial"/>
          <w:b/>
          <w:bCs/>
          <w:sz w:val="24"/>
          <w:szCs w:val="24"/>
        </w:rPr>
        <w:t xml:space="preserve">DISPENSA DE LICITAÇÃO n.º </w:t>
      </w:r>
      <w:r>
        <w:rPr>
          <w:rFonts w:ascii="Arial" w:hAnsi="Arial" w:cs="Arial"/>
          <w:b/>
          <w:bCs/>
          <w:sz w:val="24"/>
          <w:szCs w:val="24"/>
        </w:rPr>
        <w:t>03</w:t>
      </w:r>
      <w:r w:rsidR="00200236">
        <w:rPr>
          <w:rFonts w:ascii="Arial" w:hAnsi="Arial" w:cs="Arial"/>
          <w:b/>
          <w:bCs/>
          <w:sz w:val="24"/>
          <w:szCs w:val="24"/>
        </w:rPr>
        <w:t>5</w:t>
      </w:r>
      <w:r w:rsidRPr="00B8497B">
        <w:rPr>
          <w:rFonts w:ascii="Arial" w:hAnsi="Arial" w:cs="Arial"/>
          <w:b/>
          <w:bCs/>
          <w:sz w:val="24"/>
          <w:szCs w:val="24"/>
        </w:rPr>
        <w:t xml:space="preserve">/2025, </w:t>
      </w:r>
      <w:r w:rsidRPr="00B8497B">
        <w:rPr>
          <w:rFonts w:ascii="Arial" w:hAnsi="Arial" w:cs="Arial"/>
          <w:sz w:val="24"/>
          <w:szCs w:val="24"/>
        </w:rPr>
        <w:t>mediante as cláusulas e condições a seguir estabelecidas:</w:t>
      </w:r>
    </w:p>
    <w:p w14:paraId="3909C89D" w14:textId="77777777" w:rsidR="009E1A16" w:rsidRPr="008F57B0" w:rsidRDefault="009E1A16" w:rsidP="009E1A16">
      <w:pPr>
        <w:ind w:left="-426" w:right="-285" w:firstLine="1134"/>
        <w:jc w:val="both"/>
        <w:rPr>
          <w:rFonts w:ascii="Arial" w:hAnsi="Arial" w:cs="Arial"/>
          <w:b/>
          <w:sz w:val="24"/>
          <w:szCs w:val="24"/>
        </w:rPr>
      </w:pPr>
      <w:r w:rsidRPr="008F57B0">
        <w:rPr>
          <w:rFonts w:ascii="Arial" w:hAnsi="Arial" w:cs="Arial"/>
          <w:b/>
          <w:sz w:val="24"/>
          <w:szCs w:val="24"/>
        </w:rPr>
        <w:t>CLÁUSULA PRIMEIRA – OBJETO</w:t>
      </w:r>
    </w:p>
    <w:p w14:paraId="47620F51" w14:textId="77777777" w:rsidR="009E1A16" w:rsidRPr="00174366" w:rsidRDefault="009E1A16" w:rsidP="009E1A16">
      <w:pPr>
        <w:pStyle w:val="PargrafodaLista"/>
        <w:numPr>
          <w:ilvl w:val="0"/>
          <w:numId w:val="3"/>
        </w:numPr>
        <w:suppressAutoHyphens/>
        <w:autoSpaceDE w:val="0"/>
        <w:autoSpaceDN w:val="0"/>
        <w:adjustRightInd w:val="0"/>
        <w:ind w:left="284" w:right="-285"/>
        <w:jc w:val="both"/>
        <w:rPr>
          <w:rFonts w:ascii="Arial" w:hAnsi="Arial" w:cs="Arial"/>
          <w:sz w:val="24"/>
          <w:szCs w:val="24"/>
        </w:rPr>
      </w:pPr>
      <w:r w:rsidRPr="00174366">
        <w:rPr>
          <w:rFonts w:ascii="Arial" w:hAnsi="Arial" w:cs="Arial"/>
          <w:sz w:val="24"/>
          <w:szCs w:val="24"/>
        </w:rPr>
        <w:t xml:space="preserve">O presente CONTRATO tem por objeto e finalidade: </w:t>
      </w:r>
    </w:p>
    <w:p w14:paraId="0B1BCDE0" w14:textId="10CBC6D4" w:rsidR="009A0223" w:rsidRDefault="00F61236" w:rsidP="00F61236">
      <w:pPr>
        <w:pStyle w:val="WW-Recuonormal"/>
        <w:spacing w:after="0"/>
        <w:ind w:left="426" w:right="-568"/>
        <w:rPr>
          <w:rFonts w:eastAsia="Times New Roman"/>
          <w:sz w:val="24"/>
          <w:szCs w:val="24"/>
          <w:lang w:eastAsia="pt-BR"/>
        </w:rPr>
      </w:pPr>
      <w:r>
        <w:rPr>
          <w:b/>
          <w:bCs/>
          <w:sz w:val="24"/>
          <w:szCs w:val="24"/>
        </w:rPr>
        <w:t>1.1</w:t>
      </w:r>
      <w:r w:rsidR="009E1A16" w:rsidRPr="00CB155F">
        <w:rPr>
          <w:b/>
          <w:bCs/>
          <w:sz w:val="24"/>
          <w:szCs w:val="24"/>
        </w:rPr>
        <w:t>-</w:t>
      </w:r>
      <w:r w:rsidR="009E1A16" w:rsidRPr="00CB155F">
        <w:rPr>
          <w:sz w:val="24"/>
          <w:szCs w:val="24"/>
        </w:rPr>
        <w:t xml:space="preserve"> </w:t>
      </w:r>
      <w:r w:rsidR="009A0223" w:rsidRPr="009A0223">
        <w:rPr>
          <w:rFonts w:eastAsia="Times New Roman"/>
          <w:sz w:val="24"/>
          <w:szCs w:val="24"/>
          <w:lang w:eastAsia="pt-BR"/>
        </w:rPr>
        <w:t xml:space="preserve">Contratação de pessoa jurídica </w:t>
      </w:r>
      <w:r w:rsidR="00E80107">
        <w:rPr>
          <w:rFonts w:eastAsia="Times New Roman"/>
          <w:sz w:val="24"/>
          <w:szCs w:val="24"/>
          <w:lang w:eastAsia="pt-BR"/>
        </w:rPr>
        <w:t>por meio de software digital</w:t>
      </w:r>
      <w:r w:rsidR="00E80107" w:rsidRPr="009A0223">
        <w:rPr>
          <w:rFonts w:eastAsia="Times New Roman"/>
          <w:sz w:val="24"/>
          <w:szCs w:val="24"/>
          <w:lang w:eastAsia="pt-BR"/>
        </w:rPr>
        <w:t xml:space="preserve"> </w:t>
      </w:r>
      <w:r w:rsidR="009A0223" w:rsidRPr="009A0223">
        <w:rPr>
          <w:rFonts w:eastAsia="Times New Roman"/>
          <w:sz w:val="24"/>
          <w:szCs w:val="24"/>
          <w:lang w:eastAsia="pt-BR"/>
        </w:rPr>
        <w:t xml:space="preserve">para instalação, configuração, atualização e migração do conteúdo de </w:t>
      </w:r>
      <w:r>
        <w:rPr>
          <w:rFonts w:eastAsia="Times New Roman"/>
          <w:sz w:val="24"/>
          <w:szCs w:val="24"/>
          <w:lang w:eastAsia="pt-BR"/>
        </w:rPr>
        <w:t xml:space="preserve">até </w:t>
      </w:r>
      <w:r w:rsidR="009A0223" w:rsidRPr="009A0223">
        <w:rPr>
          <w:rFonts w:eastAsia="Times New Roman"/>
          <w:sz w:val="24"/>
          <w:szCs w:val="24"/>
          <w:lang w:eastAsia="pt-BR"/>
        </w:rPr>
        <w:t xml:space="preserve">60 </w:t>
      </w:r>
      <w:r w:rsidR="00E80107">
        <w:rPr>
          <w:rFonts w:eastAsia="Times New Roman"/>
          <w:sz w:val="24"/>
          <w:szCs w:val="24"/>
          <w:lang w:eastAsia="pt-BR"/>
        </w:rPr>
        <w:t xml:space="preserve">(sessenta) </w:t>
      </w:r>
      <w:r w:rsidR="009A0223" w:rsidRPr="009A0223">
        <w:rPr>
          <w:rFonts w:eastAsia="Times New Roman"/>
          <w:sz w:val="24"/>
          <w:szCs w:val="24"/>
          <w:lang w:eastAsia="pt-BR"/>
        </w:rPr>
        <w:t>licenças de</w:t>
      </w:r>
      <w:r>
        <w:rPr>
          <w:rFonts w:eastAsia="Times New Roman"/>
          <w:sz w:val="24"/>
          <w:szCs w:val="24"/>
          <w:lang w:eastAsia="pt-BR"/>
        </w:rPr>
        <w:t xml:space="preserve"> servidor de</w:t>
      </w:r>
      <w:r w:rsidR="009A0223" w:rsidRPr="009A0223">
        <w:rPr>
          <w:rFonts w:eastAsia="Times New Roman"/>
          <w:sz w:val="24"/>
          <w:szCs w:val="24"/>
          <w:lang w:eastAsia="pt-BR"/>
        </w:rPr>
        <w:t xml:space="preserve"> e-mail </w:t>
      </w:r>
      <w:r w:rsidR="009A0223" w:rsidRPr="00F61236">
        <w:rPr>
          <w:rFonts w:eastAsia="Times New Roman"/>
          <w:sz w:val="24"/>
          <w:szCs w:val="24"/>
          <w:lang w:eastAsia="pt-BR"/>
        </w:rPr>
        <w:t>e Colaboração (ZCSSE2-T1-SSUB-EM ZIMBRA COLLABORATION SUITE STANDARD EDITION</w:t>
      </w:r>
      <w:r w:rsidR="009A0223" w:rsidRPr="00F61236">
        <w:rPr>
          <w:rFonts w:eastAsia="Times New Roman"/>
          <w:sz w:val="24"/>
          <w:szCs w:val="24"/>
          <w:lang w:eastAsia="pt-BR"/>
        </w:rPr>
        <w:t xml:space="preserve"> </w:t>
      </w:r>
      <w:r w:rsidR="009A0223" w:rsidRPr="00F61236">
        <w:rPr>
          <w:rFonts w:eastAsia="Times New Roman"/>
          <w:sz w:val="24"/>
          <w:szCs w:val="24"/>
          <w:lang w:eastAsia="pt-BR"/>
        </w:rPr>
        <w:t>SUBSCRIPTION)</w:t>
      </w:r>
      <w:r w:rsidR="009A0223" w:rsidRPr="00F61236">
        <w:rPr>
          <w:rFonts w:eastAsia="Times New Roman"/>
          <w:sz w:val="24"/>
          <w:szCs w:val="24"/>
          <w:lang w:eastAsia="pt-BR"/>
        </w:rPr>
        <w:t>.</w:t>
      </w:r>
    </w:p>
    <w:p w14:paraId="0CAEF3E9" w14:textId="77777777" w:rsidR="00F61236" w:rsidRPr="00F61236" w:rsidRDefault="00F61236" w:rsidP="00F61236">
      <w:pPr>
        <w:pStyle w:val="WW-Recuonormal"/>
        <w:spacing w:after="0"/>
        <w:ind w:left="426" w:right="-568"/>
        <w:rPr>
          <w:rFonts w:eastAsia="Times New Roman"/>
          <w:sz w:val="24"/>
          <w:szCs w:val="24"/>
          <w:lang w:eastAsia="pt-BR"/>
        </w:rPr>
      </w:pPr>
    </w:p>
    <w:p w14:paraId="6B09C57A" w14:textId="586073D1" w:rsidR="009A0223" w:rsidRDefault="009E1A16" w:rsidP="009A0223">
      <w:pPr>
        <w:pStyle w:val="Ttulo1"/>
        <w:numPr>
          <w:ilvl w:val="0"/>
          <w:numId w:val="7"/>
        </w:numPr>
        <w:tabs>
          <w:tab w:val="left" w:pos="0"/>
        </w:tabs>
        <w:ind w:left="720" w:right="-567" w:hanging="360"/>
        <w:jc w:val="both"/>
        <w:rPr>
          <w:rFonts w:ascii="Arial" w:eastAsia="SimSun" w:hAnsi="Arial" w:cs="Arial"/>
          <w:b w:val="0"/>
          <w:sz w:val="24"/>
          <w:szCs w:val="24"/>
        </w:rPr>
      </w:pPr>
      <w:r w:rsidRPr="009A0223">
        <w:rPr>
          <w:rFonts w:ascii="Arial" w:hAnsi="Arial" w:cs="Arial"/>
          <w:sz w:val="24"/>
          <w:szCs w:val="24"/>
        </w:rPr>
        <w:t xml:space="preserve">1.2 - </w:t>
      </w:r>
      <w:r w:rsidR="009A0223" w:rsidRPr="009A0223">
        <w:rPr>
          <w:rFonts w:ascii="Arial" w:eastAsia="SimSun" w:hAnsi="Arial" w:cs="Arial"/>
          <w:b w:val="0"/>
          <w:sz w:val="24"/>
          <w:szCs w:val="24"/>
        </w:rPr>
        <w:t xml:space="preserve">As quantidades são máximas, podendo, </w:t>
      </w:r>
      <w:r w:rsidR="007B045C" w:rsidRPr="009A0223">
        <w:rPr>
          <w:rFonts w:ascii="Arial" w:eastAsia="SimSun" w:hAnsi="Arial" w:cs="Arial"/>
          <w:b w:val="0"/>
          <w:sz w:val="24"/>
          <w:szCs w:val="24"/>
        </w:rPr>
        <w:t>no entanto,</w:t>
      </w:r>
      <w:r w:rsidR="009A0223" w:rsidRPr="009A0223">
        <w:rPr>
          <w:rFonts w:ascii="Arial" w:eastAsia="SimSun" w:hAnsi="Arial" w:cs="Arial"/>
          <w:b w:val="0"/>
          <w:sz w:val="24"/>
          <w:szCs w:val="24"/>
        </w:rPr>
        <w:t xml:space="preserve"> a Administração não fazer uso da totalidade.</w:t>
      </w:r>
    </w:p>
    <w:p w14:paraId="37822494" w14:textId="77777777" w:rsidR="00F61236" w:rsidRPr="00F61236" w:rsidRDefault="00F61236" w:rsidP="00F61236">
      <w:pPr>
        <w:rPr>
          <w:lang w:eastAsia="pt-BR"/>
        </w:rPr>
      </w:pPr>
    </w:p>
    <w:p w14:paraId="70E9CA76" w14:textId="47DD3166" w:rsidR="009A0223" w:rsidRPr="009A0223" w:rsidRDefault="009A0223" w:rsidP="009A0223">
      <w:pPr>
        <w:pStyle w:val="Padro"/>
        <w:ind w:right="-567"/>
        <w:jc w:val="both"/>
        <w:rPr>
          <w:rFonts w:ascii="Arial" w:eastAsia="SimSun" w:hAnsi="Arial" w:cs="Arial"/>
          <w:szCs w:val="20"/>
        </w:rPr>
      </w:pPr>
      <w:r w:rsidRPr="009A0223">
        <w:rPr>
          <w:rFonts w:ascii="Arial" w:hAnsi="Arial" w:cs="Arial"/>
          <w:b/>
          <w:bCs/>
        </w:rPr>
        <w:t xml:space="preserve">      </w:t>
      </w:r>
      <w:r w:rsidRPr="009A0223">
        <w:rPr>
          <w:rFonts w:ascii="Arial" w:hAnsi="Arial" w:cs="Arial"/>
          <w:b/>
          <w:bCs/>
        </w:rPr>
        <w:t>1.3.</w:t>
      </w:r>
      <w:r w:rsidRPr="009A0223">
        <w:rPr>
          <w:rFonts w:ascii="Arial" w:hAnsi="Arial" w:cs="Arial"/>
        </w:rPr>
        <w:t xml:space="preserve"> </w:t>
      </w:r>
      <w:r w:rsidRPr="009A0223">
        <w:rPr>
          <w:rFonts w:ascii="Arial" w:hAnsi="Arial" w:cs="Arial"/>
          <w:bCs/>
          <w:color w:val="000000"/>
        </w:rPr>
        <w:t>A licitante</w:t>
      </w:r>
      <w:r w:rsidRPr="009A0223">
        <w:rPr>
          <w:rFonts w:ascii="Arial" w:hAnsi="Arial" w:cs="Arial"/>
          <w:color w:val="000000"/>
        </w:rPr>
        <w:t xml:space="preserve"> vencedora ficará responsável pela substituição de toda e qualquer mercadoria que estiver fora dos padrões solicitados ou que seja considerada imprópria para o uso, ficando ainda sujeita as demais penalidades legais.</w:t>
      </w:r>
    </w:p>
    <w:p w14:paraId="1EF8074F" w14:textId="5408F57F" w:rsidR="009E1A16" w:rsidRPr="0077712A" w:rsidRDefault="009E1A16" w:rsidP="009A0223">
      <w:pPr>
        <w:pStyle w:val="WW-Recuonormal"/>
        <w:spacing w:after="0"/>
        <w:ind w:left="426" w:right="-568"/>
        <w:rPr>
          <w:sz w:val="24"/>
          <w:szCs w:val="24"/>
        </w:rPr>
      </w:pPr>
    </w:p>
    <w:p w14:paraId="2C3D2656" w14:textId="71669646" w:rsidR="009E1A16" w:rsidRDefault="00FC459A" w:rsidP="009E1A16">
      <w:pPr>
        <w:pStyle w:val="SemEspaamento"/>
        <w:ind w:right="-568"/>
        <w:jc w:val="both"/>
        <w:rPr>
          <w:rFonts w:ascii="Arial" w:hAnsi="Arial" w:cs="Arial"/>
          <w:bCs/>
        </w:rPr>
      </w:pPr>
      <w:r>
        <w:rPr>
          <w:rFonts w:ascii="Arial" w:hAnsi="Arial" w:cs="Arial"/>
          <w:b/>
        </w:rPr>
        <w:t>2</w:t>
      </w:r>
      <w:r w:rsidR="009E1A16">
        <w:rPr>
          <w:rFonts w:ascii="Arial" w:hAnsi="Arial" w:cs="Arial"/>
        </w:rPr>
        <w:t xml:space="preserve"> - </w:t>
      </w:r>
      <w:r w:rsidR="009E1A16" w:rsidRPr="002B75A9">
        <w:rPr>
          <w:rFonts w:ascii="Arial" w:hAnsi="Arial" w:cs="Arial"/>
          <w:bCs/>
        </w:rPr>
        <w:t>Tudo</w:t>
      </w:r>
      <w:r w:rsidR="009E1A16" w:rsidRPr="008F57B0">
        <w:rPr>
          <w:rFonts w:ascii="Arial" w:hAnsi="Arial" w:cs="Arial"/>
          <w:bCs/>
        </w:rPr>
        <w:t xml:space="preserve"> deverá ser executado nas condições estabelecidas no </w:t>
      </w:r>
      <w:r w:rsidR="009E1A16">
        <w:rPr>
          <w:rFonts w:ascii="Arial" w:hAnsi="Arial" w:cs="Arial"/>
          <w:bCs/>
        </w:rPr>
        <w:t xml:space="preserve">Termo de </w:t>
      </w:r>
      <w:r w:rsidR="009E1A16" w:rsidRPr="008F57B0">
        <w:rPr>
          <w:rFonts w:ascii="Arial" w:hAnsi="Arial" w:cs="Arial"/>
          <w:bCs/>
        </w:rPr>
        <w:t>Referência e seus anexos.</w:t>
      </w:r>
    </w:p>
    <w:p w14:paraId="40F47367" w14:textId="77777777" w:rsidR="009E1A16" w:rsidRPr="00C818FE" w:rsidRDefault="009E1A16" w:rsidP="009E1A16">
      <w:pPr>
        <w:pStyle w:val="SemEspaamento"/>
        <w:ind w:right="-568"/>
        <w:jc w:val="both"/>
        <w:rPr>
          <w:rFonts w:ascii="Arial" w:hAnsi="Arial" w:cs="Arial"/>
        </w:rPr>
      </w:pPr>
    </w:p>
    <w:p w14:paraId="7CFC1F2A" w14:textId="77777777" w:rsidR="009E1A16" w:rsidRPr="008F57B0" w:rsidRDefault="009E1A16" w:rsidP="009E1A16">
      <w:pPr>
        <w:ind w:right="-285" w:firstLine="1134"/>
        <w:jc w:val="both"/>
        <w:rPr>
          <w:rFonts w:ascii="Arial" w:hAnsi="Arial" w:cs="Arial"/>
          <w:b/>
          <w:sz w:val="24"/>
          <w:szCs w:val="24"/>
        </w:rPr>
      </w:pPr>
      <w:r w:rsidRPr="008F57B0">
        <w:rPr>
          <w:rFonts w:ascii="Arial" w:hAnsi="Arial" w:cs="Arial"/>
          <w:b/>
          <w:sz w:val="24"/>
          <w:szCs w:val="24"/>
        </w:rPr>
        <w:t>CLÁUSULA SEGUNDA – DO PREÇO</w:t>
      </w:r>
    </w:p>
    <w:p w14:paraId="6F448BE9" w14:textId="0B4F4103" w:rsidR="009E1A16" w:rsidRDefault="009E1A16" w:rsidP="009E1A16">
      <w:pPr>
        <w:ind w:right="-710" w:firstLine="708"/>
        <w:jc w:val="both"/>
        <w:rPr>
          <w:rFonts w:ascii="Arial" w:hAnsi="Arial" w:cs="Arial"/>
          <w:bCs/>
          <w:sz w:val="24"/>
          <w:szCs w:val="24"/>
        </w:rPr>
      </w:pPr>
      <w:r w:rsidRPr="00E10CB1">
        <w:rPr>
          <w:rFonts w:ascii="Arial" w:hAnsi="Arial" w:cs="Arial"/>
          <w:bCs/>
          <w:sz w:val="24"/>
          <w:szCs w:val="24"/>
        </w:rPr>
        <w:t xml:space="preserve">I - </w:t>
      </w:r>
      <w:r w:rsidRPr="00E10CB1">
        <w:rPr>
          <w:rFonts w:ascii="Arial" w:hAnsi="Arial" w:cs="Arial"/>
          <w:bCs/>
          <w:sz w:val="24"/>
          <w:szCs w:val="24"/>
        </w:rPr>
        <w:tab/>
        <w:t>A Contratante pagará à Contratada, o valor de R$..................... (</w:t>
      </w:r>
      <w:r w:rsidRPr="00E10CB1">
        <w:rPr>
          <w:rFonts w:ascii="Arial" w:hAnsi="Arial" w:cs="Arial"/>
          <w:bCs/>
          <w:sz w:val="24"/>
          <w:szCs w:val="24"/>
        </w:rPr>
        <w:tab/>
        <w:t>)</w:t>
      </w:r>
      <w:r w:rsidR="001C2D6B">
        <w:rPr>
          <w:rFonts w:ascii="Arial" w:hAnsi="Arial" w:cs="Arial"/>
          <w:bCs/>
          <w:sz w:val="24"/>
          <w:szCs w:val="24"/>
        </w:rPr>
        <w:t xml:space="preserve">, </w:t>
      </w:r>
      <w:r w:rsidRPr="00E10CB1">
        <w:rPr>
          <w:rFonts w:ascii="Arial" w:hAnsi="Arial" w:cs="Arial"/>
          <w:bCs/>
          <w:sz w:val="24"/>
          <w:szCs w:val="24"/>
        </w:rPr>
        <w:t>conforme os dispostos na Cláusula Primeira.</w:t>
      </w:r>
    </w:p>
    <w:tbl>
      <w:tblPr>
        <w:tblStyle w:val="Tabelacomgrade"/>
        <w:tblW w:w="9214" w:type="dxa"/>
        <w:tblInd w:w="-5" w:type="dxa"/>
        <w:tblLayout w:type="fixed"/>
        <w:tblLook w:val="04A0" w:firstRow="1" w:lastRow="0" w:firstColumn="1" w:lastColumn="0" w:noHBand="0" w:noVBand="1"/>
      </w:tblPr>
      <w:tblGrid>
        <w:gridCol w:w="851"/>
        <w:gridCol w:w="4819"/>
        <w:gridCol w:w="993"/>
        <w:gridCol w:w="850"/>
        <w:gridCol w:w="1701"/>
      </w:tblGrid>
      <w:tr w:rsidR="008767A7" w:rsidRPr="00100C1F" w14:paraId="3C3ECB83" w14:textId="77777777" w:rsidTr="0064166F">
        <w:trPr>
          <w:trHeight w:val="279"/>
        </w:trPr>
        <w:tc>
          <w:tcPr>
            <w:tcW w:w="851" w:type="dxa"/>
            <w:tcBorders>
              <w:bottom w:val="single" w:sz="4" w:space="0" w:color="auto"/>
            </w:tcBorders>
          </w:tcPr>
          <w:p w14:paraId="589F823D" w14:textId="77777777" w:rsidR="008767A7" w:rsidRPr="00100C1F" w:rsidRDefault="008767A7" w:rsidP="00B60FAE">
            <w:pPr>
              <w:rPr>
                <w:rFonts w:ascii="Arial" w:hAnsi="Arial" w:cs="Arial"/>
                <w:b/>
                <w:sz w:val="24"/>
                <w:szCs w:val="24"/>
              </w:rPr>
            </w:pPr>
            <w:r w:rsidRPr="00100C1F">
              <w:rPr>
                <w:rFonts w:ascii="Arial" w:hAnsi="Arial" w:cs="Arial"/>
                <w:b/>
                <w:sz w:val="24"/>
                <w:szCs w:val="24"/>
              </w:rPr>
              <w:lastRenderedPageBreak/>
              <w:t>ITEM</w:t>
            </w:r>
          </w:p>
        </w:tc>
        <w:tc>
          <w:tcPr>
            <w:tcW w:w="4819" w:type="dxa"/>
            <w:tcBorders>
              <w:bottom w:val="single" w:sz="4" w:space="0" w:color="auto"/>
            </w:tcBorders>
          </w:tcPr>
          <w:p w14:paraId="7A545093" w14:textId="77777777" w:rsidR="008767A7" w:rsidRPr="00100C1F" w:rsidRDefault="008767A7" w:rsidP="00B60FAE">
            <w:pPr>
              <w:rPr>
                <w:rFonts w:ascii="Arial" w:hAnsi="Arial" w:cs="Arial"/>
                <w:b/>
                <w:sz w:val="24"/>
                <w:szCs w:val="24"/>
              </w:rPr>
            </w:pPr>
            <w:r w:rsidRPr="00100C1F">
              <w:rPr>
                <w:rFonts w:ascii="Arial" w:hAnsi="Arial" w:cs="Arial"/>
                <w:b/>
                <w:sz w:val="24"/>
                <w:szCs w:val="24"/>
              </w:rPr>
              <w:t>Serviço</w:t>
            </w:r>
          </w:p>
        </w:tc>
        <w:tc>
          <w:tcPr>
            <w:tcW w:w="993" w:type="dxa"/>
          </w:tcPr>
          <w:p w14:paraId="0FA3FF42" w14:textId="53C82572" w:rsidR="008767A7" w:rsidRPr="00100C1F" w:rsidRDefault="008767A7" w:rsidP="00B60FAE">
            <w:pPr>
              <w:rPr>
                <w:rFonts w:ascii="Arial" w:hAnsi="Arial" w:cs="Arial"/>
                <w:b/>
                <w:sz w:val="24"/>
                <w:szCs w:val="24"/>
              </w:rPr>
            </w:pPr>
            <w:proofErr w:type="spellStart"/>
            <w:r w:rsidRPr="00100C1F">
              <w:rPr>
                <w:rFonts w:ascii="Arial" w:hAnsi="Arial" w:cs="Arial"/>
                <w:b/>
                <w:sz w:val="24"/>
                <w:szCs w:val="24"/>
              </w:rPr>
              <w:t>Un</w:t>
            </w:r>
            <w:r w:rsidR="0064166F">
              <w:rPr>
                <w:rFonts w:ascii="Arial" w:hAnsi="Arial" w:cs="Arial"/>
                <w:b/>
                <w:sz w:val="24"/>
                <w:szCs w:val="24"/>
              </w:rPr>
              <w:t>i</w:t>
            </w:r>
            <w:r w:rsidRPr="00100C1F">
              <w:rPr>
                <w:rFonts w:ascii="Arial" w:hAnsi="Arial" w:cs="Arial"/>
                <w:b/>
                <w:sz w:val="24"/>
                <w:szCs w:val="24"/>
              </w:rPr>
              <w:t>d</w:t>
            </w:r>
            <w:proofErr w:type="spellEnd"/>
          </w:p>
        </w:tc>
        <w:tc>
          <w:tcPr>
            <w:tcW w:w="850" w:type="dxa"/>
            <w:tcBorders>
              <w:bottom w:val="single" w:sz="4" w:space="0" w:color="auto"/>
            </w:tcBorders>
          </w:tcPr>
          <w:p w14:paraId="2184312A" w14:textId="77777777" w:rsidR="008767A7" w:rsidRPr="00100C1F" w:rsidRDefault="008767A7" w:rsidP="00B60FAE">
            <w:pPr>
              <w:rPr>
                <w:rFonts w:ascii="Arial" w:hAnsi="Arial" w:cs="Arial"/>
                <w:b/>
                <w:sz w:val="24"/>
                <w:szCs w:val="24"/>
              </w:rPr>
            </w:pPr>
            <w:proofErr w:type="spellStart"/>
            <w:r>
              <w:rPr>
                <w:rFonts w:ascii="Arial" w:hAnsi="Arial" w:cs="Arial"/>
                <w:b/>
                <w:sz w:val="24"/>
                <w:szCs w:val="24"/>
              </w:rPr>
              <w:t>Qtd</w:t>
            </w:r>
            <w:proofErr w:type="spellEnd"/>
            <w:r>
              <w:rPr>
                <w:rFonts w:ascii="Arial" w:hAnsi="Arial" w:cs="Arial"/>
                <w:b/>
                <w:sz w:val="24"/>
                <w:szCs w:val="24"/>
              </w:rPr>
              <w:t xml:space="preserve"> </w:t>
            </w:r>
          </w:p>
        </w:tc>
        <w:tc>
          <w:tcPr>
            <w:tcW w:w="1701" w:type="dxa"/>
            <w:tcBorders>
              <w:bottom w:val="single" w:sz="4" w:space="0" w:color="auto"/>
            </w:tcBorders>
          </w:tcPr>
          <w:p w14:paraId="675ED5D9" w14:textId="77777777" w:rsidR="008767A7" w:rsidRPr="00100C1F" w:rsidRDefault="008767A7" w:rsidP="00B60FAE">
            <w:pPr>
              <w:jc w:val="center"/>
              <w:rPr>
                <w:rFonts w:ascii="Arial" w:hAnsi="Arial" w:cs="Arial"/>
                <w:b/>
                <w:sz w:val="24"/>
                <w:szCs w:val="24"/>
              </w:rPr>
            </w:pPr>
            <w:r w:rsidRPr="00100C1F">
              <w:rPr>
                <w:rFonts w:ascii="Arial" w:hAnsi="Arial" w:cs="Arial"/>
                <w:b/>
                <w:sz w:val="24"/>
                <w:szCs w:val="24"/>
              </w:rPr>
              <w:t xml:space="preserve">Valor </w:t>
            </w:r>
          </w:p>
        </w:tc>
      </w:tr>
      <w:tr w:rsidR="008767A7" w:rsidRPr="00100C1F" w14:paraId="3D089F0E" w14:textId="77777777" w:rsidTr="0064166F">
        <w:trPr>
          <w:trHeight w:val="739"/>
        </w:trPr>
        <w:tc>
          <w:tcPr>
            <w:tcW w:w="851" w:type="dxa"/>
          </w:tcPr>
          <w:p w14:paraId="501226B9" w14:textId="77777777" w:rsidR="008767A7" w:rsidRPr="00100C1F" w:rsidRDefault="008767A7" w:rsidP="00B60FAE">
            <w:pPr>
              <w:rPr>
                <w:rFonts w:ascii="Arial" w:hAnsi="Arial" w:cs="Arial"/>
                <w:b/>
                <w:sz w:val="24"/>
                <w:szCs w:val="24"/>
              </w:rPr>
            </w:pPr>
            <w:r w:rsidRPr="00100C1F">
              <w:rPr>
                <w:rFonts w:ascii="Arial" w:hAnsi="Arial" w:cs="Arial"/>
                <w:b/>
                <w:sz w:val="24"/>
                <w:szCs w:val="24"/>
              </w:rPr>
              <w:t>01</w:t>
            </w:r>
          </w:p>
          <w:p w14:paraId="636461A5" w14:textId="77777777" w:rsidR="008767A7" w:rsidRPr="00100C1F" w:rsidRDefault="008767A7" w:rsidP="00B60FAE">
            <w:pPr>
              <w:rPr>
                <w:rFonts w:ascii="Arial" w:hAnsi="Arial" w:cs="Arial"/>
                <w:b/>
                <w:sz w:val="24"/>
                <w:szCs w:val="24"/>
              </w:rPr>
            </w:pPr>
          </w:p>
        </w:tc>
        <w:tc>
          <w:tcPr>
            <w:tcW w:w="4819" w:type="dxa"/>
          </w:tcPr>
          <w:p w14:paraId="336488A0" w14:textId="44EF699C" w:rsidR="008767A7" w:rsidRPr="00FC459A" w:rsidRDefault="00FC459A" w:rsidP="00FC459A">
            <w:pPr>
              <w:jc w:val="both"/>
              <w:rPr>
                <w:rFonts w:ascii="Arial" w:hAnsi="Arial" w:cs="Arial"/>
                <w:sz w:val="24"/>
                <w:szCs w:val="24"/>
              </w:rPr>
            </w:pPr>
            <w:r w:rsidRPr="00FC459A">
              <w:rPr>
                <w:rFonts w:ascii="Arial" w:hAnsi="Arial" w:cs="Arial"/>
                <w:sz w:val="24"/>
                <w:szCs w:val="24"/>
              </w:rPr>
              <w:t xml:space="preserve">Contratação de pessoa jurídica para instalação, configuração, atualização e migração do conteúdo de até 60 </w:t>
            </w:r>
            <w:r w:rsidR="00E80107">
              <w:rPr>
                <w:rFonts w:ascii="Arial" w:hAnsi="Arial" w:cs="Arial"/>
                <w:sz w:val="24"/>
                <w:szCs w:val="24"/>
              </w:rPr>
              <w:t xml:space="preserve">(sessenta) </w:t>
            </w:r>
            <w:r w:rsidRPr="00FC459A">
              <w:rPr>
                <w:rFonts w:ascii="Arial" w:hAnsi="Arial" w:cs="Arial"/>
                <w:sz w:val="24"/>
                <w:szCs w:val="24"/>
              </w:rPr>
              <w:t>licenças de servidor de e-mail e Colaboração (ZCSSE2-T1-SSUB-EM ZIMBRA COLLABORATION SUITE STANDARD EDITION SUBSCRIPTION)</w:t>
            </w:r>
          </w:p>
        </w:tc>
        <w:tc>
          <w:tcPr>
            <w:tcW w:w="993" w:type="dxa"/>
          </w:tcPr>
          <w:p w14:paraId="32DA2A48" w14:textId="199B9C98" w:rsidR="008767A7" w:rsidRPr="00100C1F" w:rsidRDefault="00FC459A" w:rsidP="00B60FAE">
            <w:pPr>
              <w:rPr>
                <w:rFonts w:ascii="Arial" w:hAnsi="Arial" w:cs="Arial"/>
                <w:sz w:val="24"/>
                <w:szCs w:val="24"/>
              </w:rPr>
            </w:pPr>
            <w:r>
              <w:rPr>
                <w:sz w:val="24"/>
                <w:szCs w:val="24"/>
              </w:rPr>
              <w:t>Lic</w:t>
            </w:r>
            <w:r w:rsidR="0064166F">
              <w:rPr>
                <w:sz w:val="24"/>
                <w:szCs w:val="24"/>
              </w:rPr>
              <w:t>ença</w:t>
            </w:r>
          </w:p>
        </w:tc>
        <w:tc>
          <w:tcPr>
            <w:tcW w:w="850" w:type="dxa"/>
          </w:tcPr>
          <w:p w14:paraId="7694E2EC" w14:textId="47A59219" w:rsidR="008767A7" w:rsidRPr="00100C1F" w:rsidRDefault="00FC459A" w:rsidP="00B60FAE">
            <w:pPr>
              <w:rPr>
                <w:rFonts w:ascii="Arial" w:hAnsi="Arial" w:cs="Arial"/>
                <w:sz w:val="24"/>
                <w:szCs w:val="24"/>
              </w:rPr>
            </w:pPr>
            <w:r>
              <w:rPr>
                <w:rFonts w:ascii="Arial" w:hAnsi="Arial" w:cs="Arial"/>
                <w:sz w:val="24"/>
                <w:szCs w:val="24"/>
              </w:rPr>
              <w:t>60</w:t>
            </w:r>
          </w:p>
          <w:p w14:paraId="48D25E9C" w14:textId="77777777" w:rsidR="008767A7" w:rsidRPr="00100C1F" w:rsidRDefault="008767A7" w:rsidP="00B60FAE">
            <w:pPr>
              <w:rPr>
                <w:rFonts w:ascii="Arial" w:hAnsi="Arial" w:cs="Arial"/>
                <w:sz w:val="24"/>
                <w:szCs w:val="24"/>
              </w:rPr>
            </w:pPr>
          </w:p>
          <w:p w14:paraId="49846FA5" w14:textId="77777777" w:rsidR="008767A7" w:rsidRPr="00100C1F" w:rsidRDefault="008767A7" w:rsidP="00B60FAE">
            <w:pPr>
              <w:rPr>
                <w:rFonts w:ascii="Arial" w:hAnsi="Arial" w:cs="Arial"/>
                <w:sz w:val="24"/>
                <w:szCs w:val="24"/>
              </w:rPr>
            </w:pPr>
          </w:p>
        </w:tc>
        <w:tc>
          <w:tcPr>
            <w:tcW w:w="1701" w:type="dxa"/>
          </w:tcPr>
          <w:p w14:paraId="78BBF922" w14:textId="77777777" w:rsidR="008767A7" w:rsidRPr="00100C1F" w:rsidRDefault="008767A7" w:rsidP="00B60FAE">
            <w:pPr>
              <w:jc w:val="center"/>
              <w:rPr>
                <w:rFonts w:ascii="Arial" w:hAnsi="Arial" w:cs="Arial"/>
                <w:sz w:val="24"/>
                <w:szCs w:val="24"/>
              </w:rPr>
            </w:pPr>
          </w:p>
          <w:p w14:paraId="5E5198A4" w14:textId="77777777" w:rsidR="008767A7" w:rsidRPr="00100C1F" w:rsidRDefault="008767A7" w:rsidP="00B60FAE">
            <w:pPr>
              <w:jc w:val="center"/>
              <w:rPr>
                <w:rFonts w:ascii="Arial" w:hAnsi="Arial" w:cs="Arial"/>
                <w:sz w:val="24"/>
                <w:szCs w:val="24"/>
              </w:rPr>
            </w:pPr>
          </w:p>
          <w:p w14:paraId="7B59BF30" w14:textId="77777777" w:rsidR="008767A7" w:rsidRPr="00100C1F" w:rsidRDefault="008767A7" w:rsidP="00B60FAE">
            <w:pPr>
              <w:jc w:val="center"/>
              <w:rPr>
                <w:rFonts w:ascii="Arial" w:hAnsi="Arial" w:cs="Arial"/>
                <w:sz w:val="24"/>
                <w:szCs w:val="24"/>
              </w:rPr>
            </w:pPr>
          </w:p>
        </w:tc>
      </w:tr>
    </w:tbl>
    <w:p w14:paraId="7FED1CBA" w14:textId="4673FDB0" w:rsidR="008767A7" w:rsidRDefault="008767A7" w:rsidP="009E1A16">
      <w:pPr>
        <w:ind w:right="-710" w:firstLine="708"/>
        <w:jc w:val="both"/>
        <w:rPr>
          <w:rFonts w:ascii="Arial" w:hAnsi="Arial" w:cs="Arial"/>
          <w:bCs/>
          <w:sz w:val="24"/>
          <w:szCs w:val="24"/>
        </w:rPr>
      </w:pPr>
    </w:p>
    <w:p w14:paraId="4A7ED707" w14:textId="2C2111A2" w:rsidR="00307E8E" w:rsidRDefault="00307E8E" w:rsidP="00307E8E">
      <w:pPr>
        <w:pStyle w:val="WW-Recuonormal"/>
        <w:tabs>
          <w:tab w:val="left" w:pos="426"/>
        </w:tabs>
        <w:spacing w:before="0" w:after="0" w:line="276" w:lineRule="auto"/>
        <w:ind w:left="0" w:right="-567"/>
        <w:rPr>
          <w:rFonts w:eastAsia="Calibri"/>
          <w:color w:val="000000"/>
          <w:sz w:val="24"/>
          <w:szCs w:val="24"/>
        </w:rPr>
      </w:pPr>
      <w:r w:rsidRPr="00307E8E">
        <w:rPr>
          <w:bCs/>
          <w:sz w:val="24"/>
          <w:szCs w:val="24"/>
        </w:rPr>
        <w:tab/>
        <w:t xml:space="preserve">    </w:t>
      </w:r>
      <w:r w:rsidR="009E1A16" w:rsidRPr="00307E8E">
        <w:rPr>
          <w:bCs/>
          <w:sz w:val="24"/>
          <w:szCs w:val="24"/>
        </w:rPr>
        <w:t xml:space="preserve">II - </w:t>
      </w:r>
      <w:r w:rsidRPr="00307E8E">
        <w:rPr>
          <w:rFonts w:eastAsia="Calibri"/>
          <w:color w:val="000000"/>
          <w:sz w:val="24"/>
          <w:szCs w:val="24"/>
        </w:rPr>
        <w:t>O pagamento</w:t>
      </w:r>
      <w:r w:rsidRPr="009C0BA9">
        <w:rPr>
          <w:rFonts w:eastAsia="Calibri"/>
          <w:color w:val="000000"/>
          <w:sz w:val="24"/>
          <w:szCs w:val="24"/>
        </w:rPr>
        <w:t xml:space="preserve"> será efetuado</w:t>
      </w:r>
      <w:r>
        <w:rPr>
          <w:rFonts w:eastAsia="Calibri"/>
          <w:color w:val="000000"/>
          <w:sz w:val="24"/>
          <w:szCs w:val="24"/>
        </w:rPr>
        <w:t xml:space="preserve"> por meio de parcela única</w:t>
      </w:r>
      <w:r>
        <w:rPr>
          <w:rFonts w:eastAsia="Calibri"/>
          <w:color w:val="000000"/>
          <w:sz w:val="24"/>
          <w:szCs w:val="24"/>
        </w:rPr>
        <w:t xml:space="preserve"> </w:t>
      </w:r>
      <w:r w:rsidRPr="00307E8E">
        <w:rPr>
          <w:sz w:val="24"/>
          <w:szCs w:val="24"/>
        </w:rPr>
        <w:t>no prazo de até 10 (dez) dias úteis</w:t>
      </w:r>
      <w:r>
        <w:rPr>
          <w:rFonts w:eastAsia="Calibri"/>
          <w:color w:val="000000"/>
          <w:sz w:val="24"/>
          <w:szCs w:val="24"/>
        </w:rPr>
        <w:t>, após a efetiva i</w:t>
      </w:r>
      <w:r w:rsidRPr="008726E7">
        <w:rPr>
          <w:rFonts w:eastAsia="Calibri"/>
          <w:color w:val="000000"/>
          <w:sz w:val="24"/>
          <w:szCs w:val="24"/>
        </w:rPr>
        <w:t>nstalação, configuração, atualização e migração do conteúdo</w:t>
      </w:r>
      <w:r>
        <w:rPr>
          <w:rFonts w:eastAsia="Calibri"/>
          <w:color w:val="000000"/>
          <w:sz w:val="24"/>
          <w:szCs w:val="24"/>
        </w:rPr>
        <w:t xml:space="preserve">, aprovado pelo fiscal do contrato, juntamente com data da emissão da nota fiscal dos serviços prestados. </w:t>
      </w:r>
    </w:p>
    <w:p w14:paraId="5EB02B2B" w14:textId="77777777" w:rsidR="004D1433" w:rsidRDefault="00307E8E" w:rsidP="00C01564">
      <w:pPr>
        <w:pStyle w:val="WW-Recuonormal"/>
        <w:tabs>
          <w:tab w:val="left" w:pos="426"/>
        </w:tabs>
        <w:spacing w:before="0" w:after="0" w:line="276" w:lineRule="auto"/>
        <w:ind w:left="0" w:right="-567"/>
        <w:rPr>
          <w:bCs/>
          <w:sz w:val="24"/>
          <w:szCs w:val="24"/>
        </w:rPr>
      </w:pPr>
      <w:r>
        <w:rPr>
          <w:rFonts w:eastAsia="Calibri"/>
          <w:color w:val="000000"/>
          <w:sz w:val="24"/>
          <w:szCs w:val="24"/>
        </w:rPr>
        <w:tab/>
      </w:r>
      <w:r w:rsidRPr="004D1433">
        <w:rPr>
          <w:rFonts w:eastAsia="Calibri"/>
          <w:sz w:val="24"/>
          <w:szCs w:val="24"/>
        </w:rPr>
        <w:tab/>
        <w:t xml:space="preserve">III </w:t>
      </w:r>
      <w:r w:rsidR="009E1A16" w:rsidRPr="004D1433">
        <w:rPr>
          <w:bCs/>
          <w:sz w:val="24"/>
          <w:szCs w:val="24"/>
        </w:rPr>
        <w:t xml:space="preserve"> -</w:t>
      </w:r>
      <w:r w:rsidR="009E1A16" w:rsidRPr="004D1433">
        <w:rPr>
          <w:bCs/>
          <w:sz w:val="24"/>
          <w:szCs w:val="24"/>
        </w:rPr>
        <w:tab/>
        <w:t xml:space="preserve">A Nota </w:t>
      </w:r>
      <w:r w:rsidR="009E1A16" w:rsidRPr="00307E8E">
        <w:rPr>
          <w:bCs/>
          <w:sz w:val="24"/>
          <w:szCs w:val="24"/>
        </w:rPr>
        <w:t>Fiscal deverá ser emitida pela mesma empresa</w:t>
      </w:r>
      <w:r w:rsidR="009E1A16" w:rsidRPr="008F57B0">
        <w:rPr>
          <w:bCs/>
          <w:sz w:val="24"/>
          <w:szCs w:val="24"/>
        </w:rPr>
        <w:t xml:space="preserve"> (razão social e CNPJ) que se habilitou a apresentou a proposta financeira para este processo.</w:t>
      </w:r>
      <w:r w:rsidR="009E1A16" w:rsidRPr="008F57B0">
        <w:rPr>
          <w:bCs/>
          <w:sz w:val="24"/>
          <w:szCs w:val="24"/>
        </w:rPr>
        <w:tab/>
      </w:r>
    </w:p>
    <w:p w14:paraId="5049079B" w14:textId="767EC6C7" w:rsidR="009E1A16" w:rsidRPr="008F57B0" w:rsidRDefault="004D1433" w:rsidP="00C01564">
      <w:pPr>
        <w:pStyle w:val="WW-Recuonormal"/>
        <w:tabs>
          <w:tab w:val="left" w:pos="426"/>
        </w:tabs>
        <w:spacing w:before="0" w:after="0" w:line="276" w:lineRule="auto"/>
        <w:ind w:left="0" w:right="-567"/>
        <w:rPr>
          <w:bCs/>
          <w:sz w:val="24"/>
          <w:szCs w:val="24"/>
        </w:rPr>
      </w:pPr>
      <w:r>
        <w:rPr>
          <w:bCs/>
          <w:sz w:val="24"/>
          <w:szCs w:val="24"/>
        </w:rPr>
        <w:tab/>
      </w:r>
      <w:r>
        <w:rPr>
          <w:bCs/>
          <w:sz w:val="24"/>
          <w:szCs w:val="24"/>
        </w:rPr>
        <w:tab/>
      </w:r>
      <w:r w:rsidR="009E1A16" w:rsidRPr="008F57B0">
        <w:rPr>
          <w:bCs/>
          <w:sz w:val="24"/>
          <w:szCs w:val="24"/>
        </w:rPr>
        <w:t>IV -</w:t>
      </w:r>
      <w:r w:rsidR="009E1A16" w:rsidRPr="008F57B0">
        <w:rPr>
          <w:bCs/>
          <w:sz w:val="24"/>
          <w:szCs w:val="24"/>
        </w:rPr>
        <w:tab/>
      </w:r>
      <w:r>
        <w:rPr>
          <w:bCs/>
          <w:sz w:val="24"/>
          <w:szCs w:val="24"/>
        </w:rPr>
        <w:t xml:space="preserve"> </w:t>
      </w:r>
      <w:r w:rsidR="009E1A16" w:rsidRPr="008F57B0">
        <w:rPr>
          <w:bCs/>
          <w:sz w:val="24"/>
          <w:szCs w:val="24"/>
        </w:rPr>
        <w:t>A Nota Fiscal emitida pela licitante vencedora deverá conter, em local de fácil visualização, a indicação do número deste Contrato, a fim de acelerar o trâmite de recebimento do objeto e posterior liberação do documento fiscal para pagamento.</w:t>
      </w:r>
    </w:p>
    <w:p w14:paraId="1CB5B721" w14:textId="6CAAC416" w:rsidR="009E1A16" w:rsidRPr="008F57B0" w:rsidRDefault="009E1A16" w:rsidP="009E1A16">
      <w:pPr>
        <w:ind w:right="-710" w:firstLine="708"/>
        <w:jc w:val="both"/>
        <w:rPr>
          <w:rFonts w:ascii="Arial" w:hAnsi="Arial" w:cs="Arial"/>
          <w:sz w:val="24"/>
          <w:szCs w:val="24"/>
        </w:rPr>
      </w:pPr>
      <w:r w:rsidRPr="008F57B0">
        <w:rPr>
          <w:rFonts w:ascii="Arial" w:hAnsi="Arial" w:cs="Arial"/>
          <w:sz w:val="24"/>
          <w:szCs w:val="24"/>
        </w:rPr>
        <w:t xml:space="preserve">V - </w:t>
      </w:r>
      <w:r w:rsidRPr="008F57B0">
        <w:rPr>
          <w:rFonts w:ascii="Arial" w:hAnsi="Arial" w:cs="Arial"/>
          <w:sz w:val="24"/>
          <w:szCs w:val="24"/>
        </w:rPr>
        <w:tab/>
        <w:t>O pagamento será efetuado via transferência bancária, para tanto, informações da conta deverão ser disponibilizadas na proposta financeira.</w:t>
      </w:r>
      <w:r w:rsidRPr="008F57B0">
        <w:rPr>
          <w:rFonts w:ascii="Arial" w:hAnsi="Arial" w:cs="Arial"/>
          <w:sz w:val="24"/>
          <w:szCs w:val="24"/>
        </w:rPr>
        <w:tab/>
      </w:r>
    </w:p>
    <w:p w14:paraId="023F1D19" w14:textId="6E317EFE" w:rsidR="009E1A16" w:rsidRPr="008F57B0" w:rsidRDefault="009E1A16" w:rsidP="009E1A16">
      <w:pPr>
        <w:ind w:right="-710" w:firstLine="708"/>
        <w:jc w:val="both"/>
        <w:rPr>
          <w:rFonts w:ascii="Arial" w:hAnsi="Arial" w:cs="Arial"/>
          <w:sz w:val="24"/>
          <w:szCs w:val="24"/>
        </w:rPr>
      </w:pPr>
      <w:r w:rsidRPr="008F57B0">
        <w:rPr>
          <w:rFonts w:ascii="Arial" w:hAnsi="Arial" w:cs="Arial"/>
          <w:sz w:val="24"/>
          <w:szCs w:val="24"/>
        </w:rPr>
        <w:t>V</w:t>
      </w:r>
      <w:r w:rsidR="004D1433">
        <w:rPr>
          <w:rFonts w:ascii="Arial" w:hAnsi="Arial" w:cs="Arial"/>
          <w:sz w:val="24"/>
          <w:szCs w:val="24"/>
        </w:rPr>
        <w:t>I</w:t>
      </w:r>
      <w:r w:rsidRPr="008F57B0">
        <w:rPr>
          <w:rFonts w:ascii="Arial" w:hAnsi="Arial" w:cs="Arial"/>
          <w:sz w:val="24"/>
          <w:szCs w:val="24"/>
        </w:rPr>
        <w:t xml:space="preserve"> -</w:t>
      </w:r>
      <w:r w:rsidRPr="008F57B0">
        <w:rPr>
          <w:rFonts w:ascii="Arial" w:hAnsi="Arial" w:cs="Arial"/>
          <w:sz w:val="24"/>
          <w:szCs w:val="24"/>
        </w:rPr>
        <w:tab/>
        <w:t>Havendo erro na apresentação da Nota Fiscal, ou ainda circunstância que impeça a liquidação da despesa, como por exemplo, obrigação financeira pendente decorrente de penalidade imposta ou na inadimplência, o pagamento ficará sobrestado até que a contratada providencie as medidas sanadoras. Nesta hipótese, o prazo para pagamento iniciar-se á após a comprovação da regularização da situação, não acarretando qualquer ônus para a contratante.</w:t>
      </w:r>
    </w:p>
    <w:p w14:paraId="4A4BECB9" w14:textId="7BE1D1FA" w:rsidR="009E1A16" w:rsidRPr="008F57B0" w:rsidRDefault="009E1A16" w:rsidP="009E1A16">
      <w:pPr>
        <w:ind w:right="-427" w:firstLine="708"/>
        <w:jc w:val="both"/>
        <w:rPr>
          <w:rFonts w:ascii="Arial" w:hAnsi="Arial" w:cs="Arial"/>
          <w:bCs/>
          <w:sz w:val="24"/>
          <w:szCs w:val="24"/>
        </w:rPr>
      </w:pPr>
      <w:r w:rsidRPr="008F57B0">
        <w:rPr>
          <w:rFonts w:ascii="Arial" w:hAnsi="Arial" w:cs="Arial"/>
          <w:bCs/>
          <w:sz w:val="24"/>
          <w:szCs w:val="24"/>
        </w:rPr>
        <w:t>VI</w:t>
      </w:r>
      <w:r w:rsidR="004D1433">
        <w:rPr>
          <w:rFonts w:ascii="Arial" w:hAnsi="Arial" w:cs="Arial"/>
          <w:bCs/>
          <w:sz w:val="24"/>
          <w:szCs w:val="24"/>
        </w:rPr>
        <w:t>I</w:t>
      </w:r>
      <w:r w:rsidRPr="008F57B0">
        <w:rPr>
          <w:rFonts w:ascii="Arial" w:hAnsi="Arial" w:cs="Arial"/>
          <w:bCs/>
          <w:sz w:val="24"/>
          <w:szCs w:val="24"/>
        </w:rPr>
        <w:t xml:space="preserve"> -</w:t>
      </w:r>
      <w:r w:rsidRPr="008F57B0">
        <w:rPr>
          <w:rFonts w:ascii="Arial" w:hAnsi="Arial" w:cs="Arial"/>
          <w:bCs/>
          <w:sz w:val="24"/>
          <w:szCs w:val="24"/>
        </w:rPr>
        <w:tab/>
        <w:t>No caso de incorreção na nota, a mesma será devolvida e o prazo para pagamento contar-se-á da data de reapresentação da mesma.</w:t>
      </w:r>
    </w:p>
    <w:p w14:paraId="5DC5483A" w14:textId="21415FD4" w:rsidR="009E1A16" w:rsidRPr="008F57B0" w:rsidRDefault="009E1A16" w:rsidP="009E1A16">
      <w:pPr>
        <w:ind w:right="-427" w:firstLine="708"/>
        <w:jc w:val="both"/>
        <w:rPr>
          <w:rFonts w:ascii="Arial" w:hAnsi="Arial" w:cs="Arial"/>
          <w:sz w:val="24"/>
          <w:szCs w:val="24"/>
        </w:rPr>
      </w:pPr>
      <w:r w:rsidRPr="008F57B0">
        <w:rPr>
          <w:rFonts w:ascii="Arial" w:hAnsi="Arial" w:cs="Arial"/>
          <w:bCs/>
          <w:sz w:val="24"/>
          <w:szCs w:val="24"/>
        </w:rPr>
        <w:t>VII</w:t>
      </w:r>
      <w:r w:rsidR="004D1433">
        <w:rPr>
          <w:rFonts w:ascii="Arial" w:hAnsi="Arial" w:cs="Arial"/>
          <w:bCs/>
          <w:sz w:val="24"/>
          <w:szCs w:val="24"/>
        </w:rPr>
        <w:t>I</w:t>
      </w:r>
      <w:r w:rsidRPr="008F57B0">
        <w:rPr>
          <w:rFonts w:ascii="Arial" w:hAnsi="Arial" w:cs="Arial"/>
          <w:bCs/>
          <w:sz w:val="24"/>
          <w:szCs w:val="24"/>
        </w:rPr>
        <w:t xml:space="preserve"> - </w:t>
      </w:r>
      <w:r w:rsidRPr="008F57B0">
        <w:rPr>
          <w:rFonts w:ascii="Arial" w:hAnsi="Arial" w:cs="Arial"/>
          <w:sz w:val="24"/>
          <w:szCs w:val="24"/>
        </w:rPr>
        <w:t>Fica a CONTRATADA obrigada à retenção do Imposto de Renda Retido em seus pagamentos conforme IN-RFB nº 1.234/2012, devendo a mesma emitir os documentos fiscais observadas as disposições da citada Instrução Normativa, observando o correto destaque do valor do Imposto de Renda a ser retido.</w:t>
      </w:r>
    </w:p>
    <w:p w14:paraId="7470D3CD" w14:textId="77777777" w:rsidR="009E1A16" w:rsidRPr="008F57B0" w:rsidRDefault="009E1A16" w:rsidP="009E1A16">
      <w:pPr>
        <w:ind w:right="-427" w:firstLine="1134"/>
        <w:jc w:val="both"/>
        <w:rPr>
          <w:rFonts w:ascii="Arial" w:hAnsi="Arial" w:cs="Arial"/>
          <w:b/>
          <w:sz w:val="24"/>
          <w:szCs w:val="24"/>
        </w:rPr>
      </w:pPr>
      <w:r w:rsidRPr="008F57B0">
        <w:rPr>
          <w:rFonts w:ascii="Arial" w:hAnsi="Arial" w:cs="Arial"/>
          <w:b/>
          <w:sz w:val="24"/>
          <w:szCs w:val="24"/>
        </w:rPr>
        <w:t xml:space="preserve">CLÁUSULA TERCEIRA – DO RECEBIMENTO DOS SERVIÇOS </w:t>
      </w:r>
    </w:p>
    <w:p w14:paraId="277A4D8B"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I - O acompanhamento e fiscalização dos serviços, objeto desta licitação, será realizada por servidores municipais designados, que farão o recebimento nos termos do artigo 140, I, "a" e "b", da Lei n.º 14.133/21, da seguinte forma:</w:t>
      </w:r>
    </w:p>
    <w:p w14:paraId="19FDA0E5"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a) provisoriamente, pelo responsável por seu acompanhamento e fiscalização, mediante termo detalhado, quando verificado o cumprimento das exigências de caráter técnico;</w:t>
      </w:r>
    </w:p>
    <w:p w14:paraId="32122B0A"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lastRenderedPageBreak/>
        <w:t>b) definitivamente, por servidor ou comissão designada pela autoridade competente, mediante termo detalhado que comprove o atendimento das exigências contratuais.</w:t>
      </w:r>
    </w:p>
    <w:p w14:paraId="7E09DACC"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II - A fiscalização dos serviços contratados será efetuada por técnicos designados pelo Município, que deverão dispor de amplo acesso às informações e serviços que julgarem necessários.</w:t>
      </w:r>
    </w:p>
    <w:p w14:paraId="5B1BBED7" w14:textId="4ED4994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 xml:space="preserve">III - Serviços incompletos, defeituosos ou em desacordo, deverão ser refeitos, imediatamente, não cabendo à licitante vencedora o direito à indenização, ficando sujeita às sanções previstas neste </w:t>
      </w:r>
      <w:r w:rsidR="004D1433">
        <w:rPr>
          <w:rFonts w:ascii="Arial" w:hAnsi="Arial" w:cs="Arial"/>
          <w:sz w:val="24"/>
          <w:szCs w:val="24"/>
        </w:rPr>
        <w:t>Contrato</w:t>
      </w:r>
      <w:r w:rsidRPr="008F57B0">
        <w:rPr>
          <w:rFonts w:ascii="Arial" w:hAnsi="Arial" w:cs="Arial"/>
          <w:sz w:val="24"/>
          <w:szCs w:val="24"/>
        </w:rPr>
        <w:t>.</w:t>
      </w:r>
    </w:p>
    <w:p w14:paraId="52752C53" w14:textId="44D5A9A4"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 xml:space="preserve">IV - Quando da verificação, se os serviços não atenderem às especificações solicitadas, serão aplicadas as sanções previstas neste </w:t>
      </w:r>
      <w:r w:rsidR="004D1433">
        <w:rPr>
          <w:rFonts w:ascii="Arial" w:hAnsi="Arial" w:cs="Arial"/>
          <w:sz w:val="24"/>
          <w:szCs w:val="24"/>
        </w:rPr>
        <w:t>contrato</w:t>
      </w:r>
      <w:r w:rsidRPr="008F57B0">
        <w:rPr>
          <w:rFonts w:ascii="Arial" w:hAnsi="Arial" w:cs="Arial"/>
          <w:sz w:val="24"/>
          <w:szCs w:val="24"/>
        </w:rPr>
        <w:t>.</w:t>
      </w:r>
    </w:p>
    <w:p w14:paraId="74324D68" w14:textId="36DD692C" w:rsidR="009E1A16" w:rsidRDefault="009E1A16" w:rsidP="009E1A16">
      <w:pPr>
        <w:ind w:right="-427" w:firstLine="1134"/>
        <w:jc w:val="both"/>
        <w:rPr>
          <w:rFonts w:ascii="Arial" w:hAnsi="Arial" w:cs="Arial"/>
          <w:sz w:val="24"/>
          <w:szCs w:val="24"/>
        </w:rPr>
      </w:pPr>
      <w:r w:rsidRPr="008F57B0">
        <w:rPr>
          <w:rFonts w:ascii="Arial" w:hAnsi="Arial" w:cs="Arial"/>
          <w:sz w:val="24"/>
          <w:szCs w:val="24"/>
        </w:rPr>
        <w:t>V - Em caso de reclamatória trabalhista contra a licitante vencedora em que o Município seja incluído no polo passivo da demanda, independente da garantia ofertada, será retido, até o final da lide, valores suficientes para garantir eventual indenização.</w:t>
      </w:r>
      <w:r>
        <w:rPr>
          <w:rFonts w:ascii="Arial" w:hAnsi="Arial" w:cs="Arial"/>
          <w:sz w:val="24"/>
          <w:szCs w:val="24"/>
        </w:rPr>
        <w:t xml:space="preserve"> </w:t>
      </w:r>
    </w:p>
    <w:p w14:paraId="67189C97" w14:textId="7F510BA6" w:rsidR="000B3F83" w:rsidRDefault="000B3F83" w:rsidP="009E1A16">
      <w:pPr>
        <w:ind w:right="-427" w:firstLine="1134"/>
        <w:jc w:val="both"/>
        <w:rPr>
          <w:rFonts w:ascii="Arial" w:hAnsi="Arial" w:cs="Arial"/>
          <w:sz w:val="24"/>
          <w:szCs w:val="24"/>
        </w:rPr>
      </w:pPr>
      <w:r>
        <w:rPr>
          <w:rFonts w:ascii="Arial" w:hAnsi="Arial" w:cs="Arial"/>
          <w:sz w:val="24"/>
          <w:szCs w:val="24"/>
        </w:rPr>
        <w:t xml:space="preserve">VI </w:t>
      </w:r>
      <w:r w:rsidRPr="00B25DAA">
        <w:rPr>
          <w:rFonts w:ascii="Arial" w:hAnsi="Arial" w:cs="Arial"/>
          <w:sz w:val="24"/>
          <w:szCs w:val="24"/>
        </w:rPr>
        <w:t>– A Gestão do presente contrato ficará a cargo do servidor municipal Tailor Tonon, matrícula nº 012</w:t>
      </w:r>
      <w:r w:rsidR="00B25DAA" w:rsidRPr="00B25DAA">
        <w:rPr>
          <w:rFonts w:ascii="Arial" w:hAnsi="Arial" w:cs="Arial"/>
          <w:sz w:val="24"/>
          <w:szCs w:val="24"/>
        </w:rPr>
        <w:t xml:space="preserve">, </w:t>
      </w:r>
      <w:r w:rsidR="00B25DAA" w:rsidRPr="00B25DAA">
        <w:rPr>
          <w:rFonts w:ascii="Arial" w:hAnsi="Arial" w:cs="Arial"/>
          <w:sz w:val="24"/>
          <w:szCs w:val="24"/>
        </w:rPr>
        <w:t>Digitador</w:t>
      </w:r>
      <w:r w:rsidR="00B25DAA">
        <w:rPr>
          <w:rFonts w:ascii="Arial" w:hAnsi="Arial" w:cs="Arial"/>
          <w:sz w:val="24"/>
          <w:szCs w:val="24"/>
        </w:rPr>
        <w:t xml:space="preserve"> e</w:t>
      </w:r>
      <w:r w:rsidR="00B25DAA" w:rsidRPr="00B25DAA">
        <w:rPr>
          <w:rFonts w:ascii="Arial" w:hAnsi="Arial" w:cs="Arial"/>
          <w:sz w:val="24"/>
          <w:szCs w:val="24"/>
        </w:rPr>
        <w:t xml:space="preserve"> respon</w:t>
      </w:r>
      <w:r w:rsidR="00B25DAA">
        <w:rPr>
          <w:rFonts w:ascii="Arial" w:hAnsi="Arial" w:cs="Arial"/>
          <w:sz w:val="24"/>
          <w:szCs w:val="24"/>
        </w:rPr>
        <w:t>sável</w:t>
      </w:r>
      <w:r w:rsidR="00B25DAA" w:rsidRPr="00B25DAA">
        <w:rPr>
          <w:rFonts w:ascii="Arial" w:hAnsi="Arial" w:cs="Arial"/>
          <w:sz w:val="24"/>
          <w:szCs w:val="24"/>
        </w:rPr>
        <w:t xml:space="preserve"> pela função Gerente de Tecnologia da Informação</w:t>
      </w:r>
      <w:r w:rsidR="00B25DAA">
        <w:rPr>
          <w:rFonts w:ascii="Arial" w:hAnsi="Arial" w:cs="Arial"/>
          <w:sz w:val="24"/>
          <w:szCs w:val="24"/>
        </w:rPr>
        <w:t xml:space="preserve"> do Município</w:t>
      </w:r>
      <w:r w:rsidR="00791FDF">
        <w:rPr>
          <w:rFonts w:ascii="Arial" w:hAnsi="Arial" w:cs="Arial"/>
          <w:sz w:val="24"/>
          <w:szCs w:val="24"/>
        </w:rPr>
        <w:t>, conforme Portaria nº251/2023</w:t>
      </w:r>
      <w:r w:rsidR="00B25DAA" w:rsidRPr="00B25DAA">
        <w:rPr>
          <w:rFonts w:ascii="Arial" w:hAnsi="Arial" w:cs="Arial"/>
          <w:sz w:val="24"/>
          <w:szCs w:val="24"/>
        </w:rPr>
        <w:t>.</w:t>
      </w:r>
      <w:r>
        <w:rPr>
          <w:rFonts w:ascii="Arial" w:hAnsi="Arial" w:cs="Arial"/>
          <w:sz w:val="24"/>
          <w:szCs w:val="24"/>
        </w:rPr>
        <w:t xml:space="preserve"> </w:t>
      </w:r>
    </w:p>
    <w:p w14:paraId="48D08624" w14:textId="77777777" w:rsidR="009E1A16" w:rsidRPr="008F57B0" w:rsidRDefault="009E1A16" w:rsidP="009E1A16">
      <w:pPr>
        <w:ind w:right="-427" w:firstLine="1134"/>
        <w:jc w:val="both"/>
        <w:rPr>
          <w:rFonts w:ascii="Arial" w:hAnsi="Arial" w:cs="Arial"/>
          <w:b/>
          <w:bCs/>
          <w:snapToGrid w:val="0"/>
          <w:sz w:val="24"/>
          <w:szCs w:val="24"/>
        </w:rPr>
      </w:pPr>
      <w:r w:rsidRPr="008F57B0">
        <w:rPr>
          <w:rFonts w:ascii="Arial" w:hAnsi="Arial" w:cs="Arial"/>
          <w:b/>
          <w:bCs/>
          <w:snapToGrid w:val="0"/>
          <w:sz w:val="24"/>
          <w:szCs w:val="24"/>
        </w:rPr>
        <w:t>CLÁUSULA QUARTA – DA VIGÊNCIA</w:t>
      </w:r>
    </w:p>
    <w:p w14:paraId="28E7E4CF" w14:textId="4E03012E" w:rsidR="002B3F44" w:rsidRDefault="009E1A16" w:rsidP="002B3F44">
      <w:pPr>
        <w:ind w:right="-425" w:firstLine="1134"/>
        <w:jc w:val="both"/>
        <w:rPr>
          <w:rFonts w:ascii="Arial" w:hAnsi="Arial" w:cs="Arial"/>
          <w:sz w:val="24"/>
          <w:szCs w:val="24"/>
        </w:rPr>
      </w:pPr>
      <w:r>
        <w:rPr>
          <w:rFonts w:ascii="Arial" w:hAnsi="Arial" w:cs="Arial"/>
          <w:sz w:val="24"/>
          <w:szCs w:val="24"/>
        </w:rPr>
        <w:t>I - O contrato passará</w:t>
      </w:r>
      <w:r w:rsidRPr="008F57B0">
        <w:rPr>
          <w:rFonts w:ascii="Arial" w:hAnsi="Arial" w:cs="Arial"/>
          <w:sz w:val="24"/>
          <w:szCs w:val="24"/>
        </w:rPr>
        <w:t xml:space="preserve"> a produzir efeitos a partir de </w:t>
      </w:r>
      <w:r>
        <w:rPr>
          <w:rFonts w:ascii="Arial" w:hAnsi="Arial" w:cs="Arial"/>
          <w:sz w:val="24"/>
          <w:szCs w:val="24"/>
        </w:rPr>
        <w:t xml:space="preserve">................... </w:t>
      </w:r>
      <w:r w:rsidRPr="008F57B0">
        <w:rPr>
          <w:rFonts w:ascii="Arial" w:hAnsi="Arial" w:cs="Arial"/>
          <w:sz w:val="24"/>
          <w:szCs w:val="24"/>
        </w:rPr>
        <w:t xml:space="preserve">de </w:t>
      </w:r>
      <w:r w:rsidR="00E318BC">
        <w:rPr>
          <w:rFonts w:ascii="Arial" w:hAnsi="Arial" w:cs="Arial"/>
          <w:sz w:val="24"/>
          <w:szCs w:val="24"/>
        </w:rPr>
        <w:t>.....</w:t>
      </w:r>
      <w:r w:rsidRPr="007E373C">
        <w:rPr>
          <w:rFonts w:ascii="Arial" w:hAnsi="Arial" w:cs="Arial"/>
          <w:color w:val="FF0000"/>
          <w:sz w:val="24"/>
          <w:szCs w:val="24"/>
        </w:rPr>
        <w:t xml:space="preserve"> </w:t>
      </w:r>
      <w:r w:rsidRPr="008F57B0">
        <w:rPr>
          <w:rFonts w:ascii="Arial" w:hAnsi="Arial" w:cs="Arial"/>
          <w:sz w:val="24"/>
          <w:szCs w:val="24"/>
        </w:rPr>
        <w:t xml:space="preserve">de </w:t>
      </w:r>
      <w:r>
        <w:rPr>
          <w:rFonts w:ascii="Arial" w:hAnsi="Arial" w:cs="Arial"/>
          <w:sz w:val="24"/>
          <w:szCs w:val="24"/>
        </w:rPr>
        <w:t xml:space="preserve">2025, </w:t>
      </w:r>
      <w:r w:rsidR="002B3F44">
        <w:rPr>
          <w:rFonts w:ascii="Arial" w:hAnsi="Arial" w:cs="Arial"/>
          <w:sz w:val="24"/>
          <w:szCs w:val="24"/>
        </w:rPr>
        <w:t>vigorando pelo prazo de 12 (doze) meses, permitindo-se a renovação nos termos da lei nº 14.133/2021, art. 107, respeitando-se a vigência máxima decenal.</w:t>
      </w:r>
    </w:p>
    <w:p w14:paraId="6EC99018" w14:textId="6341AA0C" w:rsidR="009E1A16" w:rsidRPr="008F57B0" w:rsidRDefault="009E1A16" w:rsidP="009E1A16">
      <w:pPr>
        <w:ind w:right="-427" w:firstLine="1134"/>
        <w:jc w:val="both"/>
        <w:rPr>
          <w:rFonts w:ascii="Arial" w:hAnsi="Arial" w:cs="Arial"/>
          <w:b/>
          <w:bCs/>
          <w:sz w:val="24"/>
          <w:szCs w:val="24"/>
        </w:rPr>
      </w:pPr>
      <w:r w:rsidRPr="008F57B0">
        <w:rPr>
          <w:rFonts w:ascii="Arial" w:hAnsi="Arial" w:cs="Arial"/>
          <w:b/>
          <w:bCs/>
          <w:sz w:val="24"/>
          <w:szCs w:val="24"/>
        </w:rPr>
        <w:t>CLÁUSULA QUINTA - DA DOTAÇÃO ORÇAMENTÁRIA</w:t>
      </w:r>
    </w:p>
    <w:p w14:paraId="45A9DD02" w14:textId="77777777" w:rsidR="009E1A16" w:rsidRPr="008F57B0" w:rsidRDefault="009E1A16" w:rsidP="009E1A16">
      <w:pPr>
        <w:ind w:right="-427"/>
        <w:jc w:val="both"/>
        <w:rPr>
          <w:rFonts w:ascii="Arial" w:hAnsi="Arial" w:cs="Arial"/>
          <w:color w:val="FF0000"/>
          <w:sz w:val="24"/>
          <w:szCs w:val="24"/>
        </w:rPr>
      </w:pPr>
      <w:r w:rsidRPr="008F57B0">
        <w:rPr>
          <w:rFonts w:ascii="Arial" w:hAnsi="Arial" w:cs="Arial"/>
          <w:sz w:val="24"/>
          <w:szCs w:val="24"/>
        </w:rPr>
        <w:t>As despesas provenientes do contrato correrão à conta dos recursos consignados na Lei Orçamentária nº 2310/2024, para exercício de 2025, conforme a seguir</w:t>
      </w:r>
      <w:r w:rsidRPr="008F57B0">
        <w:rPr>
          <w:rFonts w:ascii="Arial" w:hAnsi="Arial" w:cs="Arial"/>
          <w:color w:val="FF0000"/>
          <w:sz w:val="24"/>
          <w:szCs w:val="24"/>
        </w:rPr>
        <w:t>:</w:t>
      </w:r>
    </w:p>
    <w:p w14:paraId="5F8AE58E" w14:textId="1C9D69F1" w:rsidR="009E1A16" w:rsidRDefault="009E1A16" w:rsidP="008767A7">
      <w:pPr>
        <w:pStyle w:val="SemEspaamento"/>
        <w:ind w:right="-427"/>
        <w:jc w:val="center"/>
        <w:rPr>
          <w:rFonts w:ascii="Arial" w:hAnsi="Arial" w:cs="Arial"/>
          <w:b/>
        </w:rPr>
      </w:pPr>
      <w:r w:rsidRPr="008A6E79">
        <w:rPr>
          <w:rFonts w:ascii="Arial" w:hAnsi="Arial" w:cs="Arial"/>
          <w:b/>
        </w:rPr>
        <w:t xml:space="preserve">Secretaria Municipal </w:t>
      </w:r>
      <w:r w:rsidR="008767A7">
        <w:rPr>
          <w:rFonts w:ascii="Arial" w:hAnsi="Arial" w:cs="Arial"/>
          <w:b/>
        </w:rPr>
        <w:t>de Administração</w:t>
      </w:r>
    </w:p>
    <w:p w14:paraId="5DF5FCC5" w14:textId="1212897B" w:rsidR="008767A7" w:rsidRPr="008A6E79" w:rsidRDefault="008767A7" w:rsidP="008767A7">
      <w:pPr>
        <w:pStyle w:val="SemEspaamento"/>
        <w:ind w:right="-427"/>
        <w:jc w:val="center"/>
        <w:rPr>
          <w:rFonts w:ascii="Arial" w:hAnsi="Arial" w:cs="Arial"/>
          <w:b/>
        </w:rPr>
      </w:pPr>
      <w:r w:rsidRPr="008A6E79">
        <w:rPr>
          <w:rFonts w:ascii="Arial" w:hAnsi="Arial" w:cs="Arial"/>
          <w:b/>
        </w:rPr>
        <w:t>Manutenção das Atividades da</w:t>
      </w:r>
      <w:r>
        <w:rPr>
          <w:rFonts w:ascii="Arial" w:hAnsi="Arial" w:cs="Arial"/>
          <w:b/>
        </w:rPr>
        <w:t xml:space="preserve"> Secretaria</w:t>
      </w:r>
    </w:p>
    <w:p w14:paraId="6E9557F8" w14:textId="37BCA8B9" w:rsidR="009E1A16" w:rsidRPr="008A6E79" w:rsidRDefault="009E1A16" w:rsidP="009E1A16">
      <w:pPr>
        <w:pStyle w:val="SemEspaamento"/>
        <w:ind w:right="-427"/>
        <w:jc w:val="center"/>
        <w:rPr>
          <w:rFonts w:ascii="Arial" w:hAnsi="Arial" w:cs="Arial"/>
        </w:rPr>
      </w:pPr>
      <w:r w:rsidRPr="008A6E79">
        <w:rPr>
          <w:rFonts w:ascii="Arial" w:hAnsi="Arial" w:cs="Arial"/>
        </w:rPr>
        <w:t>33.90.39.000000 – Outros Serviços de Terceiros PJ............................</w:t>
      </w:r>
      <w:r w:rsidR="008767A7">
        <w:rPr>
          <w:rFonts w:ascii="Arial" w:hAnsi="Arial" w:cs="Arial"/>
        </w:rPr>
        <w:t>59</w:t>
      </w:r>
    </w:p>
    <w:p w14:paraId="750D10E1" w14:textId="77777777" w:rsidR="009E1A16" w:rsidRDefault="009E1A16" w:rsidP="009E1A16">
      <w:pPr>
        <w:pStyle w:val="SemEspaamento"/>
        <w:ind w:right="-427"/>
        <w:jc w:val="center"/>
        <w:rPr>
          <w:rFonts w:ascii="Arial" w:hAnsi="Arial" w:cs="Arial"/>
        </w:rPr>
      </w:pPr>
    </w:p>
    <w:p w14:paraId="114D8087" w14:textId="77777777" w:rsidR="009E1A16" w:rsidRPr="008F57B0" w:rsidRDefault="009E1A16" w:rsidP="009E1A16">
      <w:pPr>
        <w:pStyle w:val="Ttulo7"/>
        <w:ind w:right="-427" w:firstLine="709"/>
        <w:rPr>
          <w:rFonts w:ascii="Arial" w:hAnsi="Arial" w:cs="Arial"/>
          <w:szCs w:val="24"/>
        </w:rPr>
      </w:pPr>
      <w:r w:rsidRPr="008F57B0">
        <w:rPr>
          <w:rFonts w:ascii="Arial" w:hAnsi="Arial" w:cs="Arial"/>
          <w:szCs w:val="24"/>
        </w:rPr>
        <w:t>CLÁUSULA SEXTA - DAS OBRIGAÇÕES DA CONTRATADA</w:t>
      </w:r>
    </w:p>
    <w:p w14:paraId="65486706" w14:textId="77777777" w:rsidR="009E1A16" w:rsidRPr="008F57B0" w:rsidRDefault="009E1A16" w:rsidP="009E1A16">
      <w:pPr>
        <w:ind w:right="-427" w:firstLine="1134"/>
        <w:jc w:val="both"/>
        <w:rPr>
          <w:rFonts w:ascii="Arial" w:hAnsi="Arial" w:cs="Arial"/>
          <w:b/>
          <w:sz w:val="24"/>
          <w:szCs w:val="24"/>
        </w:rPr>
      </w:pPr>
      <w:r w:rsidRPr="008F57B0">
        <w:rPr>
          <w:rFonts w:ascii="Arial" w:hAnsi="Arial" w:cs="Arial"/>
          <w:sz w:val="24"/>
          <w:szCs w:val="24"/>
        </w:rPr>
        <w:t>Caberá a contratada</w:t>
      </w:r>
      <w:r w:rsidRPr="008F57B0">
        <w:rPr>
          <w:rFonts w:ascii="Arial" w:hAnsi="Arial" w:cs="Arial"/>
          <w:b/>
          <w:sz w:val="24"/>
          <w:szCs w:val="24"/>
        </w:rPr>
        <w:t>:</w:t>
      </w:r>
    </w:p>
    <w:p w14:paraId="25A542EC"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I - </w:t>
      </w:r>
      <w:r w:rsidRPr="008F57B0">
        <w:rPr>
          <w:rFonts w:ascii="Arial" w:hAnsi="Arial" w:cs="Arial"/>
          <w:sz w:val="24"/>
          <w:szCs w:val="24"/>
        </w:rPr>
        <w:t>Fornecer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p>
    <w:p w14:paraId="5005273C"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II - </w:t>
      </w:r>
      <w:r w:rsidRPr="008F57B0">
        <w:rPr>
          <w:rFonts w:ascii="Arial" w:hAnsi="Arial" w:cs="Arial"/>
          <w:sz w:val="24"/>
          <w:szCs w:val="24"/>
        </w:rPr>
        <w:t xml:space="preserve">Reparar, corrigir, remover, reconstruir ou substituir, às suas expensas, no total ou em parte, o objeto do contrato em que se verificarem vícios, defeitos ou </w:t>
      </w:r>
      <w:r w:rsidRPr="008F57B0">
        <w:rPr>
          <w:rFonts w:ascii="Arial" w:hAnsi="Arial" w:cs="Arial"/>
          <w:sz w:val="24"/>
          <w:szCs w:val="24"/>
        </w:rPr>
        <w:lastRenderedPageBreak/>
        <w:t>incorreções resultantes da execução, sem que isso venha a incorrer em ônus para o Município.</w:t>
      </w:r>
    </w:p>
    <w:p w14:paraId="70BEF7EB"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III - </w:t>
      </w:r>
      <w:r w:rsidRPr="008F57B0">
        <w:rPr>
          <w:rFonts w:ascii="Arial" w:hAnsi="Arial" w:cs="Arial"/>
          <w:sz w:val="24"/>
          <w:szCs w:val="24"/>
        </w:rPr>
        <w:t>Assumir a responsabilidade de todos os riscos enquanto o serviço não for concluído e recebido pelo Município, através da Equipe de Fiscalização.</w:t>
      </w:r>
    </w:p>
    <w:p w14:paraId="6939EB61"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IV - </w:t>
      </w:r>
      <w:r w:rsidRPr="008F57B0">
        <w:rPr>
          <w:rFonts w:ascii="Arial" w:hAnsi="Arial" w:cs="Arial"/>
          <w:sz w:val="24"/>
          <w:szCs w:val="24"/>
        </w:rPr>
        <w:t>Obriga-se, durante a vigência do presente Contrato, a manter todas as condições da habilitação e qualificação exigidas no Edital de abertura.</w:t>
      </w:r>
    </w:p>
    <w:p w14:paraId="6E07CF90"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V - </w:t>
      </w:r>
      <w:r w:rsidRPr="008F57B0">
        <w:rPr>
          <w:rFonts w:ascii="Arial" w:hAnsi="Arial" w:cs="Arial"/>
          <w:sz w:val="24"/>
          <w:szCs w:val="24"/>
        </w:rPr>
        <w:t>Indenizar terceiros e o Município, todo e qualquer prejuízo ou dano, decorrentes de dolo ou culpa, durante a execução do contrato, ou após o seu término, em conformidade com o Código Civil Brasileiro.</w:t>
      </w:r>
    </w:p>
    <w:p w14:paraId="3CB2B3A9"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VI - </w:t>
      </w:r>
      <w:r w:rsidRPr="008F57B0">
        <w:rPr>
          <w:rFonts w:ascii="Arial" w:hAnsi="Arial" w:cs="Arial"/>
          <w:sz w:val="24"/>
          <w:szCs w:val="24"/>
        </w:rPr>
        <w:t>Obriga-se a cumprir fielmente as normas estabelecidas no Edital, seus anexos e neste Contrato, em compatibilidade com as obrigações assumidas.</w:t>
      </w:r>
    </w:p>
    <w:p w14:paraId="2EA3270C"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VII – </w:t>
      </w:r>
      <w:r w:rsidRPr="008F57B0">
        <w:rPr>
          <w:rFonts w:ascii="Arial" w:hAnsi="Arial" w:cs="Arial"/>
          <w:sz w:val="24"/>
          <w:szCs w:val="24"/>
        </w:rPr>
        <w:t>Responsabilizar-se pelos encargos trabalhistas, previdenciários, fiscais e comerciais, indenizações trabalhistas, inclusive as apuradas pela Justiça do Trabalho, resultantes da execução do presente contrato.</w:t>
      </w:r>
    </w:p>
    <w:p w14:paraId="441DCA3B"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VIII - </w:t>
      </w:r>
      <w:r w:rsidRPr="008F57B0">
        <w:rPr>
          <w:rFonts w:ascii="Arial" w:hAnsi="Arial" w:cs="Arial"/>
          <w:sz w:val="24"/>
          <w:szCs w:val="24"/>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45E40F3A"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IX –</w:t>
      </w:r>
      <w:r w:rsidRPr="008F57B0">
        <w:rPr>
          <w:rFonts w:ascii="Arial" w:hAnsi="Arial" w:cs="Arial"/>
          <w:sz w:val="24"/>
          <w:szCs w:val="24"/>
        </w:rPr>
        <w:t xml:space="preserve"> A </w:t>
      </w:r>
      <w:r w:rsidRPr="008F57B0">
        <w:rPr>
          <w:rFonts w:ascii="Arial" w:hAnsi="Arial" w:cs="Arial"/>
          <w:bCs/>
          <w:sz w:val="24"/>
          <w:szCs w:val="24"/>
        </w:rPr>
        <w:t>CONTRATADA</w:t>
      </w:r>
      <w:r w:rsidRPr="008F57B0">
        <w:rPr>
          <w:rFonts w:ascii="Arial" w:hAnsi="Arial" w:cs="Arial"/>
          <w:sz w:val="24"/>
          <w:szCs w:val="24"/>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p>
    <w:p w14:paraId="5928FD15"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bCs/>
          <w:sz w:val="24"/>
          <w:szCs w:val="24"/>
        </w:rPr>
        <w:t xml:space="preserve">X - </w:t>
      </w:r>
      <w:r w:rsidRPr="008F57B0">
        <w:rPr>
          <w:rFonts w:ascii="Arial" w:hAnsi="Arial" w:cs="Arial"/>
          <w:sz w:val="24"/>
          <w:szCs w:val="24"/>
        </w:rPr>
        <w:t xml:space="preserve">A </w:t>
      </w:r>
      <w:r w:rsidRPr="008F57B0">
        <w:rPr>
          <w:rFonts w:ascii="Arial" w:hAnsi="Arial" w:cs="Arial"/>
          <w:bCs/>
          <w:sz w:val="24"/>
          <w:szCs w:val="24"/>
        </w:rPr>
        <w:t>CONTRATADA</w:t>
      </w:r>
      <w:r w:rsidRPr="008F57B0">
        <w:rPr>
          <w:rFonts w:ascii="Arial" w:hAnsi="Arial" w:cs="Arial"/>
          <w:sz w:val="24"/>
          <w:szCs w:val="24"/>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p>
    <w:p w14:paraId="148206BE" w14:textId="4DEBA35C" w:rsidR="009E1A16" w:rsidRPr="00A64C69" w:rsidRDefault="009E1A16" w:rsidP="009E1A16">
      <w:pPr>
        <w:ind w:right="-427" w:firstLine="709"/>
        <w:jc w:val="both"/>
        <w:rPr>
          <w:rFonts w:ascii="Arial" w:hAnsi="Arial" w:cs="Arial"/>
          <w:bCs/>
          <w:sz w:val="24"/>
          <w:szCs w:val="24"/>
        </w:rPr>
      </w:pPr>
      <w:r w:rsidRPr="008F57B0">
        <w:rPr>
          <w:rFonts w:ascii="Arial" w:hAnsi="Arial" w:cs="Arial"/>
          <w:b/>
          <w:sz w:val="24"/>
          <w:szCs w:val="24"/>
        </w:rPr>
        <w:t>XI</w:t>
      </w:r>
      <w:r w:rsidRPr="008F57B0">
        <w:rPr>
          <w:rFonts w:ascii="Arial" w:hAnsi="Arial" w:cs="Arial"/>
          <w:sz w:val="24"/>
          <w:szCs w:val="24"/>
        </w:rPr>
        <w:t xml:space="preserve"> - </w:t>
      </w:r>
      <w:r w:rsidRPr="00A64C69">
        <w:rPr>
          <w:rFonts w:ascii="Arial" w:hAnsi="Arial" w:cs="Arial"/>
          <w:bCs/>
          <w:sz w:val="24"/>
          <w:szCs w:val="24"/>
        </w:rPr>
        <w:t xml:space="preserve">Eventuais custos de deslocamento, pernoite, alimentação e outros do profissional para </w:t>
      </w:r>
      <w:r w:rsidR="009B44A0">
        <w:rPr>
          <w:rFonts w:ascii="Arial" w:hAnsi="Arial" w:cs="Arial"/>
          <w:bCs/>
          <w:sz w:val="24"/>
          <w:szCs w:val="24"/>
        </w:rPr>
        <w:t xml:space="preserve">a prestação dos serviços </w:t>
      </w:r>
      <w:r w:rsidRPr="00A64C69">
        <w:rPr>
          <w:rFonts w:ascii="Arial" w:hAnsi="Arial" w:cs="Arial"/>
          <w:bCs/>
          <w:sz w:val="24"/>
          <w:szCs w:val="24"/>
        </w:rPr>
        <w:t>serão por conta da CONTRATADA.</w:t>
      </w:r>
    </w:p>
    <w:p w14:paraId="5B496104"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bCs/>
          <w:sz w:val="24"/>
          <w:szCs w:val="24"/>
        </w:rPr>
        <w:t xml:space="preserve">XII – </w:t>
      </w:r>
      <w:r w:rsidRPr="008F57B0">
        <w:rPr>
          <w:rFonts w:ascii="Arial" w:hAnsi="Arial" w:cs="Arial"/>
          <w:sz w:val="24"/>
          <w:szCs w:val="24"/>
        </w:rPr>
        <w:t xml:space="preserve">A </w:t>
      </w:r>
      <w:r w:rsidRPr="008F57B0">
        <w:rPr>
          <w:rFonts w:ascii="Arial" w:hAnsi="Arial" w:cs="Arial"/>
          <w:bCs/>
          <w:sz w:val="24"/>
          <w:szCs w:val="24"/>
        </w:rPr>
        <w:t>CONTRATADA</w:t>
      </w:r>
      <w:r w:rsidRPr="008F57B0">
        <w:rPr>
          <w:rFonts w:ascii="Arial" w:hAnsi="Arial" w:cs="Arial"/>
          <w:sz w:val="24"/>
          <w:szCs w:val="24"/>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p>
    <w:p w14:paraId="291BC6EC"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bCs/>
          <w:sz w:val="24"/>
          <w:szCs w:val="24"/>
        </w:rPr>
        <w:t>XIII -</w:t>
      </w:r>
      <w:r w:rsidRPr="008F57B0">
        <w:rPr>
          <w:rFonts w:ascii="Arial" w:hAnsi="Arial" w:cs="Arial"/>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w:t>
      </w:r>
      <w:r w:rsidRPr="008F57B0">
        <w:rPr>
          <w:rFonts w:ascii="Arial" w:hAnsi="Arial" w:cs="Arial"/>
          <w:sz w:val="24"/>
          <w:szCs w:val="24"/>
        </w:rPr>
        <w:lastRenderedPageBreak/>
        <w:t>exceto quando ocorrer algum dos eventos arrolados no art. 124, II, d, da Lei nº 14.133, de 2021.</w:t>
      </w:r>
    </w:p>
    <w:p w14:paraId="29AB17DD"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bCs/>
          <w:sz w:val="24"/>
          <w:szCs w:val="24"/>
        </w:rPr>
        <w:t xml:space="preserve">XIV - </w:t>
      </w:r>
      <w:r w:rsidRPr="008F57B0">
        <w:rPr>
          <w:rFonts w:ascii="Arial" w:hAnsi="Arial" w:cs="Arial"/>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3BF41BE"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bCs/>
          <w:sz w:val="24"/>
          <w:szCs w:val="24"/>
        </w:rPr>
        <w:t xml:space="preserve">XV - </w:t>
      </w:r>
      <w:r w:rsidRPr="008F57B0">
        <w:rPr>
          <w:rFonts w:ascii="Arial" w:hAnsi="Arial" w:cs="Arial"/>
          <w:sz w:val="24"/>
          <w:szCs w:val="24"/>
        </w:rPr>
        <w:t>Orientar e treinar seus empregados sobre os deveres previstos na Lei nº 13.709, de 14 de agosto de 2018, adotando medidas eficazes para proteção de dados pessoais a que tenha acesso por força da execução deste contrato;</w:t>
      </w:r>
    </w:p>
    <w:p w14:paraId="7B49E24C"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bCs/>
          <w:sz w:val="24"/>
          <w:szCs w:val="24"/>
        </w:rPr>
        <w:t>XVI -</w:t>
      </w:r>
      <w:r w:rsidRPr="008F57B0">
        <w:rPr>
          <w:rFonts w:ascii="Arial" w:hAnsi="Arial" w:cs="Arial"/>
          <w:sz w:val="24"/>
          <w:szCs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5C7B7A5D"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XVII - </w:t>
      </w:r>
      <w:r w:rsidRPr="008F57B0">
        <w:rPr>
          <w:rFonts w:ascii="Arial" w:hAnsi="Arial" w:cs="Arial"/>
          <w:sz w:val="24"/>
          <w:szCs w:val="24"/>
        </w:rPr>
        <w:t>Não transferir a outrem o objeto do Contrato;</w:t>
      </w:r>
    </w:p>
    <w:p w14:paraId="08122C43"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XVIII - </w:t>
      </w:r>
      <w:r w:rsidRPr="008F57B0">
        <w:rPr>
          <w:rFonts w:ascii="Arial" w:hAnsi="Arial" w:cs="Arial"/>
          <w:sz w:val="24"/>
          <w:szCs w:val="24"/>
        </w:rPr>
        <w:t>Garantir a confidencialidade dos dados e informações do serviço prestado;</w:t>
      </w:r>
    </w:p>
    <w:p w14:paraId="3C38BE16"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 xml:space="preserve">XIX - </w:t>
      </w:r>
      <w:r w:rsidRPr="008F57B0">
        <w:rPr>
          <w:rFonts w:ascii="Arial" w:hAnsi="Arial" w:cs="Arial"/>
          <w:sz w:val="24"/>
          <w:szCs w:val="24"/>
        </w:rPr>
        <w:t xml:space="preserve">Fica proibida a cobrança de qualquer quantia, a qualquer título, dos serviços prestados, ficando a contratada responsabilizada por qualquer cobrança indevida feita a usuário; </w:t>
      </w:r>
    </w:p>
    <w:p w14:paraId="67E13139"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XX</w:t>
      </w:r>
      <w:r w:rsidRPr="008F57B0">
        <w:rPr>
          <w:rFonts w:ascii="Arial" w:hAnsi="Arial" w:cs="Arial"/>
          <w:sz w:val="24"/>
          <w:szCs w:val="24"/>
        </w:rPr>
        <w:t xml:space="preserve"> - Atender com dignidade e respeito de modo universal e igualitário, em observância ao princípio da urbanidade; </w:t>
      </w:r>
    </w:p>
    <w:p w14:paraId="452A52BD"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XXI</w:t>
      </w:r>
      <w:r w:rsidRPr="008F57B0">
        <w:rPr>
          <w:rFonts w:ascii="Arial" w:hAnsi="Arial" w:cs="Arial"/>
          <w:sz w:val="24"/>
          <w:szCs w:val="24"/>
        </w:rPr>
        <w:t xml:space="preserve"> - Substituir imediatamente, em caso de eventual ausência, tais como, faltas, férias e licenças, o empregado posto a serviço da Contratante, devendo identificar previamente o respectivo substituto ao Fiscal do Contrato;</w:t>
      </w:r>
    </w:p>
    <w:p w14:paraId="03B5003E"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XXII</w:t>
      </w:r>
      <w:r w:rsidRPr="008F57B0">
        <w:rPr>
          <w:rFonts w:ascii="Arial" w:hAnsi="Arial" w:cs="Arial"/>
          <w:sz w:val="24"/>
          <w:szCs w:val="24"/>
        </w:rPr>
        <w:t xml:space="preserve"> - Fornecer sempre que solicitados pela Contratante, os comprovantes do cumprimento das obrigações previdenciárias, do Fundo de Garantia do Tempo de Serviço - FGTS, guia do recolhimento do INSS, e do pagamento dos salários e benefícios dos empregados colocados à disposição da Contratante; </w:t>
      </w:r>
    </w:p>
    <w:p w14:paraId="51D70D5C"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XXIII</w:t>
      </w:r>
      <w:r w:rsidRPr="008F57B0">
        <w:rPr>
          <w:rFonts w:ascii="Arial" w:hAnsi="Arial" w:cs="Arial"/>
          <w:sz w:val="24"/>
          <w:szCs w:val="24"/>
        </w:rPr>
        <w:t xml:space="preserve"> - Não permitir a utilização do trabalho do menor; </w:t>
      </w:r>
    </w:p>
    <w:p w14:paraId="42285D29"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XXIV</w:t>
      </w:r>
      <w:r w:rsidRPr="008F57B0">
        <w:rPr>
          <w:rFonts w:ascii="Arial" w:hAnsi="Arial" w:cs="Arial"/>
          <w:sz w:val="24"/>
          <w:szCs w:val="24"/>
        </w:rPr>
        <w:t xml:space="preserve"> - A contratada não poderá alterar as instalações, bem como o endereço de atendimento sem consentimento prévio e por escrito da Secretaria. </w:t>
      </w:r>
    </w:p>
    <w:p w14:paraId="218AC676" w14:textId="77777777" w:rsidR="009E1A16" w:rsidRPr="008F57B0" w:rsidRDefault="009E1A16" w:rsidP="009E1A16">
      <w:pPr>
        <w:ind w:right="-427" w:firstLine="709"/>
        <w:jc w:val="both"/>
        <w:rPr>
          <w:rFonts w:ascii="Arial" w:hAnsi="Arial" w:cs="Arial"/>
          <w:sz w:val="24"/>
          <w:szCs w:val="24"/>
        </w:rPr>
      </w:pPr>
      <w:r w:rsidRPr="008F57B0">
        <w:rPr>
          <w:rFonts w:ascii="Arial" w:hAnsi="Arial" w:cs="Arial"/>
          <w:b/>
          <w:sz w:val="24"/>
          <w:szCs w:val="24"/>
        </w:rPr>
        <w:t>XXV</w:t>
      </w:r>
      <w:r w:rsidRPr="008F57B0">
        <w:rPr>
          <w:rFonts w:ascii="Arial" w:hAnsi="Arial" w:cs="Arial"/>
          <w:sz w:val="24"/>
          <w:szCs w:val="24"/>
        </w:rPr>
        <w:t xml:space="preserve"> - É de responsabilidade da contratada manter absoluto sigilo sobre quaisquer documentos, informações ou dados que tiver conhecimento ou acesso em decorrência da execução do serviço; </w:t>
      </w:r>
    </w:p>
    <w:p w14:paraId="63EC6B2A" w14:textId="77777777" w:rsidR="009E1A16" w:rsidRPr="008F57B0" w:rsidRDefault="009E1A16" w:rsidP="009E1A16">
      <w:pPr>
        <w:ind w:right="-427"/>
        <w:jc w:val="both"/>
        <w:rPr>
          <w:rFonts w:ascii="Arial" w:hAnsi="Arial" w:cs="Arial"/>
          <w:sz w:val="24"/>
          <w:szCs w:val="24"/>
        </w:rPr>
      </w:pPr>
      <w:r w:rsidRPr="008F57B0">
        <w:rPr>
          <w:rFonts w:ascii="Arial" w:hAnsi="Arial" w:cs="Arial"/>
          <w:b/>
          <w:sz w:val="24"/>
          <w:szCs w:val="24"/>
        </w:rPr>
        <w:t xml:space="preserve">          XXVI</w:t>
      </w:r>
      <w:r w:rsidRPr="008F57B0">
        <w:rPr>
          <w:rFonts w:ascii="Arial" w:hAnsi="Arial" w:cs="Arial"/>
          <w:sz w:val="24"/>
          <w:szCs w:val="24"/>
        </w:rPr>
        <w:t xml:space="preserve"> - Adotar fluxos, protocolos e sistemas informatizados quando implantado pela Secretaria na execução do objeto deste contrato, sem custo para a contratante; </w:t>
      </w:r>
    </w:p>
    <w:p w14:paraId="7FD82357" w14:textId="77777777" w:rsidR="009E1A16" w:rsidRPr="008F57B0" w:rsidRDefault="009E1A16" w:rsidP="009E1A16">
      <w:pPr>
        <w:ind w:right="-427"/>
        <w:jc w:val="both"/>
        <w:rPr>
          <w:rFonts w:ascii="Arial" w:hAnsi="Arial" w:cs="Arial"/>
          <w:sz w:val="24"/>
          <w:szCs w:val="24"/>
        </w:rPr>
      </w:pPr>
      <w:r w:rsidRPr="008F57B0">
        <w:rPr>
          <w:rFonts w:ascii="Arial" w:hAnsi="Arial" w:cs="Arial"/>
          <w:b/>
          <w:sz w:val="24"/>
          <w:szCs w:val="24"/>
        </w:rPr>
        <w:lastRenderedPageBreak/>
        <w:t xml:space="preserve">          XXVII </w:t>
      </w:r>
      <w:r w:rsidRPr="008F57B0">
        <w:rPr>
          <w:rFonts w:ascii="Arial" w:hAnsi="Arial" w:cs="Arial"/>
          <w:sz w:val="24"/>
          <w:szCs w:val="24"/>
        </w:rPr>
        <w:t>- Manter sempre um profissional da área com autonomia para tomar deliberação e/ou atender solicitação da contratante, quanto a tudo que se relacione à boa execução dos serviços contratados.</w:t>
      </w:r>
    </w:p>
    <w:p w14:paraId="21D0AED4" w14:textId="06CD492E" w:rsidR="009E1A16" w:rsidRDefault="009E1A16" w:rsidP="009E1A16">
      <w:pPr>
        <w:tabs>
          <w:tab w:val="left" w:pos="-426"/>
          <w:tab w:val="left" w:pos="284"/>
        </w:tabs>
        <w:spacing w:after="0" w:line="240" w:lineRule="auto"/>
        <w:ind w:right="-427"/>
        <w:jc w:val="both"/>
        <w:rPr>
          <w:rFonts w:ascii="Arial" w:hAnsi="Arial" w:cs="Arial"/>
          <w:sz w:val="24"/>
          <w:szCs w:val="24"/>
        </w:rPr>
      </w:pPr>
      <w:r>
        <w:rPr>
          <w:rFonts w:ascii="Arial" w:hAnsi="Arial" w:cs="Arial"/>
          <w:b/>
          <w:bCs/>
          <w:color w:val="000000"/>
          <w:sz w:val="24"/>
          <w:szCs w:val="24"/>
        </w:rPr>
        <w:tab/>
        <w:t xml:space="preserve">     </w:t>
      </w:r>
      <w:r w:rsidRPr="008F57B0">
        <w:rPr>
          <w:rFonts w:ascii="Arial" w:hAnsi="Arial" w:cs="Arial"/>
          <w:b/>
          <w:bCs/>
          <w:color w:val="000000"/>
          <w:sz w:val="24"/>
          <w:szCs w:val="24"/>
        </w:rPr>
        <w:t>XX</w:t>
      </w:r>
      <w:r>
        <w:rPr>
          <w:rFonts w:ascii="Arial" w:hAnsi="Arial" w:cs="Arial"/>
          <w:b/>
          <w:bCs/>
          <w:color w:val="000000"/>
          <w:sz w:val="24"/>
          <w:szCs w:val="24"/>
        </w:rPr>
        <w:t>VIII</w:t>
      </w:r>
      <w:r w:rsidRPr="008F57B0">
        <w:rPr>
          <w:rFonts w:ascii="Arial" w:hAnsi="Arial" w:cs="Arial"/>
          <w:b/>
          <w:bCs/>
          <w:color w:val="000000"/>
          <w:sz w:val="24"/>
          <w:szCs w:val="24"/>
        </w:rPr>
        <w:t xml:space="preserve"> - </w:t>
      </w:r>
      <w:r w:rsidR="00C75073" w:rsidRPr="00C75073">
        <w:rPr>
          <w:rFonts w:ascii="Arial" w:hAnsi="Arial" w:cs="Arial"/>
          <w:sz w:val="24"/>
          <w:szCs w:val="24"/>
        </w:rPr>
        <w:t>Declaração da licitante, de que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conforme art. 14, IV da Lei nº 14.133/2021</w:t>
      </w:r>
      <w:r w:rsidR="00C75073">
        <w:rPr>
          <w:rFonts w:ascii="Arial" w:hAnsi="Arial" w:cs="Arial"/>
          <w:sz w:val="24"/>
          <w:szCs w:val="24"/>
        </w:rPr>
        <w:t>.</w:t>
      </w:r>
    </w:p>
    <w:p w14:paraId="5DCFB5FC" w14:textId="77777777" w:rsidR="009E1A16" w:rsidRDefault="009E1A16" w:rsidP="009E1A16">
      <w:pPr>
        <w:tabs>
          <w:tab w:val="left" w:pos="-426"/>
          <w:tab w:val="left" w:pos="284"/>
        </w:tabs>
        <w:spacing w:after="0" w:line="240" w:lineRule="auto"/>
        <w:ind w:right="-427"/>
        <w:jc w:val="both"/>
        <w:rPr>
          <w:rFonts w:ascii="Arial" w:hAnsi="Arial" w:cs="Arial"/>
          <w:sz w:val="24"/>
          <w:szCs w:val="24"/>
        </w:rPr>
      </w:pPr>
    </w:p>
    <w:p w14:paraId="04855C84" w14:textId="77777777" w:rsidR="009E1A16" w:rsidRDefault="009E1A16" w:rsidP="009E1A16">
      <w:pPr>
        <w:tabs>
          <w:tab w:val="left" w:pos="-426"/>
          <w:tab w:val="left" w:pos="284"/>
        </w:tabs>
        <w:spacing w:after="0" w:line="240" w:lineRule="auto"/>
        <w:ind w:right="-427"/>
        <w:jc w:val="both"/>
        <w:rPr>
          <w:rFonts w:ascii="Arial" w:hAnsi="Arial" w:cs="Arial"/>
          <w:sz w:val="24"/>
          <w:szCs w:val="24"/>
        </w:rPr>
      </w:pPr>
      <w:r>
        <w:rPr>
          <w:rFonts w:ascii="Arial" w:hAnsi="Arial" w:cs="Arial"/>
          <w:b/>
          <w:sz w:val="24"/>
          <w:szCs w:val="24"/>
        </w:rPr>
        <w:tab/>
        <w:t xml:space="preserve">     XXIX - </w:t>
      </w:r>
      <w:r w:rsidRPr="00765443">
        <w:rPr>
          <w:rFonts w:ascii="Arial" w:hAnsi="Arial" w:cs="Arial"/>
          <w:sz w:val="24"/>
          <w:szCs w:val="24"/>
        </w:rPr>
        <w:t xml:space="preserve">Comprovação de aptidão por meio de, no mínimo, </w:t>
      </w:r>
      <w:r>
        <w:rPr>
          <w:rFonts w:ascii="Arial" w:hAnsi="Arial" w:cs="Arial"/>
          <w:sz w:val="24"/>
          <w:szCs w:val="24"/>
        </w:rPr>
        <w:t>0</w:t>
      </w:r>
      <w:r w:rsidRPr="00765443">
        <w:rPr>
          <w:rFonts w:ascii="Arial" w:hAnsi="Arial" w:cs="Arial"/>
          <w:sz w:val="24"/>
          <w:szCs w:val="24"/>
        </w:rPr>
        <w:t>1 (um) atestado de capacidade técnica, fornecido por pessoa jurídica de direito público ou privado, em nome da empresa vencedora, pelo qual tenha sido contratado e tenha executado serviço similar ao objeto do presente certame</w:t>
      </w:r>
      <w:r>
        <w:rPr>
          <w:rFonts w:ascii="Arial" w:hAnsi="Arial" w:cs="Arial"/>
          <w:sz w:val="24"/>
          <w:szCs w:val="24"/>
        </w:rPr>
        <w:t xml:space="preserve">. </w:t>
      </w:r>
    </w:p>
    <w:p w14:paraId="0B3AF0E0" w14:textId="77777777" w:rsidR="009E1A16" w:rsidRDefault="009E1A16" w:rsidP="009E1A16">
      <w:pPr>
        <w:tabs>
          <w:tab w:val="left" w:pos="-426"/>
          <w:tab w:val="left" w:pos="284"/>
        </w:tabs>
        <w:spacing w:after="0" w:line="240" w:lineRule="auto"/>
        <w:ind w:right="-427"/>
        <w:jc w:val="both"/>
        <w:rPr>
          <w:rFonts w:ascii="Arial" w:hAnsi="Arial" w:cs="Arial"/>
          <w:sz w:val="24"/>
          <w:szCs w:val="24"/>
        </w:rPr>
      </w:pPr>
    </w:p>
    <w:p w14:paraId="3BAA9677" w14:textId="77777777" w:rsidR="009E1A16" w:rsidRDefault="009E1A16" w:rsidP="009E1A16">
      <w:pPr>
        <w:tabs>
          <w:tab w:val="left" w:pos="-426"/>
          <w:tab w:val="left" w:pos="284"/>
        </w:tabs>
        <w:spacing w:after="0" w:line="240" w:lineRule="auto"/>
        <w:ind w:right="-427"/>
        <w:jc w:val="both"/>
        <w:rPr>
          <w:rFonts w:ascii="Arial" w:hAnsi="Arial" w:cs="Arial"/>
          <w:sz w:val="24"/>
          <w:szCs w:val="24"/>
        </w:rPr>
      </w:pPr>
    </w:p>
    <w:p w14:paraId="1A5B2A60" w14:textId="77777777" w:rsidR="009E1A16" w:rsidRPr="008F57B0" w:rsidRDefault="009E1A16" w:rsidP="009E1A16">
      <w:pPr>
        <w:ind w:right="-427" w:firstLine="567"/>
        <w:jc w:val="both"/>
        <w:rPr>
          <w:rFonts w:ascii="Arial" w:hAnsi="Arial" w:cs="Arial"/>
          <w:b/>
          <w:sz w:val="24"/>
          <w:szCs w:val="24"/>
        </w:rPr>
      </w:pPr>
      <w:r w:rsidRPr="008F57B0">
        <w:rPr>
          <w:rFonts w:ascii="Arial" w:hAnsi="Arial" w:cs="Arial"/>
          <w:b/>
          <w:sz w:val="24"/>
          <w:szCs w:val="24"/>
        </w:rPr>
        <w:t>CLÁUSULA OITAVA - DAS PENALIDADES</w:t>
      </w:r>
    </w:p>
    <w:p w14:paraId="367561DE"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O CONTRATANTE, no uso das prerrogativas que lhe confere o inciso IV, do Art. 104 e 156, incisos I, II, III, IV e §1º ao § 9º da Lei Federal nº 14.133/21, aplicará sanções, se houver descumprimento com o disposto no presente Contrato e/ou com a proposta apresentada.</w:t>
      </w:r>
    </w:p>
    <w:p w14:paraId="503855F1"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1C45E5A8"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40880F1C"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 xml:space="preserve">IV - Quando da reincidência em imperfeição já notificada pela CONTRATANTE, aplicação de multa na razão de 2% (dois por cento), sobre o valor total da Nota de Empenho por reincidência, sendo que a </w:t>
      </w:r>
      <w:r w:rsidRPr="008F57B0">
        <w:rPr>
          <w:rFonts w:ascii="Arial" w:hAnsi="Arial" w:cs="Arial"/>
          <w:bCs/>
          <w:sz w:val="24"/>
          <w:szCs w:val="24"/>
        </w:rPr>
        <w:t>CONTRATADA</w:t>
      </w:r>
      <w:r w:rsidRPr="008F57B0">
        <w:rPr>
          <w:rFonts w:ascii="Arial" w:hAnsi="Arial" w:cs="Arial"/>
          <w:sz w:val="24"/>
          <w:szCs w:val="24"/>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3EB87E0A"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 1º. Com fundamento no artigo 156, § 4º, da Lei n.º 14.133/21, o responsável ficará impedido de licitar ou contratar no âmbito da Administração Pública </w:t>
      </w:r>
      <w:r w:rsidRPr="008F57B0">
        <w:rPr>
          <w:rFonts w:ascii="Arial" w:hAnsi="Arial" w:cs="Arial"/>
          <w:sz w:val="24"/>
          <w:szCs w:val="24"/>
        </w:rPr>
        <w:lastRenderedPageBreak/>
        <w:t xml:space="preserve">direta e indireta do Município de São Valentim do Sul pelo prazo máximo de 3 (três) anos, garantida a ampla defesa, sem prejuízo das demais cominações legais e de multa de 0,5% a 30% sobre o valor da contratação, a CONTRATADA que: </w:t>
      </w:r>
    </w:p>
    <w:p w14:paraId="46C80971"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a - dar causa à inexecução parcial do Contrato que cause grave dano à Administração, ao funcionamento dos serviços públicos ou ao interesse coletivo;</w:t>
      </w:r>
    </w:p>
    <w:p w14:paraId="031F1CA8"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b - dar causa à inexecução total do Contrato;</w:t>
      </w:r>
    </w:p>
    <w:p w14:paraId="5B9AFC05"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c - deixar de entregar a documentação exigida para o certame;</w:t>
      </w:r>
    </w:p>
    <w:p w14:paraId="63C3455A"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d - não manter a proposta, salvo em decorrência de fato superveniente devidamente justificado;</w:t>
      </w:r>
    </w:p>
    <w:p w14:paraId="55487000"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e - não celebrar o Contrato ou não entregar a documentação exigida para a contratação formalização, quando convocado dentro do prazo de validade de sua proposta;</w:t>
      </w:r>
    </w:p>
    <w:p w14:paraId="56FD95D4"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f - ensejar o retardamento da execução ou da entrega do objeto da licitação sem motivo justificado;</w:t>
      </w:r>
    </w:p>
    <w:p w14:paraId="5969BA15"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4814B030"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a - apresentar declaração ou documentação falsa exigida para o certame ou prestar declaração falsa durante a licitação ou a execução do Contrato;</w:t>
      </w:r>
    </w:p>
    <w:p w14:paraId="5CB8053E"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b - fraudar a licitação ou praticar ato fraudulento na execução;</w:t>
      </w:r>
    </w:p>
    <w:p w14:paraId="1AADF344"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c - comportar-se de modo inidôneo ou cometer fraude de qualquer natureza;</w:t>
      </w:r>
    </w:p>
    <w:p w14:paraId="1E5A4615"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d - praticar atos ilícitos com vistas a frustrar os objetivos da licitação;</w:t>
      </w:r>
    </w:p>
    <w:p w14:paraId="083F46F5"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e - praticar ato lesivo previsto no art. 5º da Lei nº 12.846, de 1º de agosto de 2013.</w:t>
      </w:r>
    </w:p>
    <w:p w14:paraId="7E91E8BC" w14:textId="77777777" w:rsidR="009E1A16" w:rsidRPr="008F57B0" w:rsidRDefault="009E1A16" w:rsidP="009E1A16">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3º. Para os fins da Subcondição “c” do § 2º, reputar-se-ão inidôneos atos como os descritos nos artigos 337-F, 337-G, 337-I, 337-J e 337-K do Código Penal.</w:t>
      </w:r>
    </w:p>
    <w:p w14:paraId="3E9A7C4B" w14:textId="77777777" w:rsidR="009E1A16" w:rsidRPr="008F57B0" w:rsidRDefault="009E1A16" w:rsidP="009E1A16">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479F16CC" w14:textId="77777777" w:rsidR="009E1A16" w:rsidRPr="008F57B0" w:rsidRDefault="009E1A16" w:rsidP="009E1A16">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5°. As penalidades serão registradas no cadastro da CONTRATANTE, quando for o caso.</w:t>
      </w:r>
    </w:p>
    <w:p w14:paraId="3D3A69E0" w14:textId="77777777" w:rsidR="009E1A16" w:rsidRPr="008F57B0" w:rsidRDefault="009E1A16" w:rsidP="009E1A16">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lastRenderedPageBreak/>
        <w:t>§ 6°. A sanção pelas infrações previstas nos incisos VIII e XII do caput do art. 155 Lei 14.133/21 exigirá, como condição de reabilitação do licitante ou CONTRATATADA, a implantação ou aperfeiçoamento de programa de integridade pelo responsável.</w:t>
      </w:r>
    </w:p>
    <w:p w14:paraId="04FC8115" w14:textId="77777777" w:rsidR="009E1A16" w:rsidRPr="008F57B0" w:rsidRDefault="009E1A16" w:rsidP="009E1A16">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7º. Nenhum pagamento será efetuado enquanto pendente de liquidação qualquer obrigação financeira que for imposta ao fornecedor em virtude de penalidade ou inadimplência contratual.</w:t>
      </w:r>
    </w:p>
    <w:p w14:paraId="65F0B9C6" w14:textId="77777777" w:rsidR="009E1A16" w:rsidRPr="008F57B0" w:rsidRDefault="009E1A16" w:rsidP="009E1A16">
      <w:pPr>
        <w:pStyle w:val="Recuodecorpodetexto"/>
        <w:ind w:right="-427" w:firstLine="1134"/>
        <w:rPr>
          <w:rFonts w:ascii="Arial" w:hAnsi="Arial" w:cs="Arial"/>
          <w:sz w:val="24"/>
        </w:rPr>
      </w:pPr>
      <w:r w:rsidRPr="008F57B0">
        <w:rPr>
          <w:rFonts w:ascii="Arial" w:hAnsi="Arial" w:cs="Arial"/>
          <w:sz w:val="24"/>
        </w:rPr>
        <w:t>§ 8º. As multas são independentes e a aplicação de uma não exclui a(s) outra(s).</w:t>
      </w:r>
    </w:p>
    <w:p w14:paraId="5F13D524" w14:textId="77777777" w:rsidR="009E1A16" w:rsidRPr="008F57B0" w:rsidRDefault="009E1A16" w:rsidP="009E1A16">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16E4BBB8" w14:textId="77777777" w:rsidR="009E1A16" w:rsidRPr="008F57B0" w:rsidRDefault="009E1A16" w:rsidP="009E1A16">
      <w:pPr>
        <w:pStyle w:val="Corpodetexto23"/>
        <w:overflowPunct/>
        <w:autoSpaceDE/>
        <w:autoSpaceDN/>
        <w:adjustRightInd/>
        <w:ind w:left="0" w:right="-427" w:firstLine="1134"/>
        <w:textAlignment w:val="auto"/>
        <w:rPr>
          <w:rFonts w:ascii="Arial" w:hAnsi="Arial" w:cs="Arial"/>
          <w:b w:val="0"/>
          <w:bCs/>
          <w:szCs w:val="24"/>
        </w:rPr>
      </w:pPr>
    </w:p>
    <w:p w14:paraId="60023C10" w14:textId="77777777" w:rsidR="009E1A16" w:rsidRPr="008F57B0" w:rsidRDefault="009E1A16" w:rsidP="009E1A16">
      <w:pPr>
        <w:pStyle w:val="Ttulo1"/>
        <w:tabs>
          <w:tab w:val="left" w:pos="1276"/>
        </w:tabs>
        <w:ind w:right="-427" w:firstLine="1134"/>
        <w:jc w:val="both"/>
        <w:rPr>
          <w:rFonts w:ascii="Arial" w:hAnsi="Arial" w:cs="Arial"/>
          <w:bCs/>
          <w:sz w:val="24"/>
          <w:szCs w:val="24"/>
        </w:rPr>
      </w:pPr>
      <w:r w:rsidRPr="008F57B0">
        <w:rPr>
          <w:rFonts w:ascii="Arial" w:hAnsi="Arial" w:cs="Arial"/>
          <w:bCs/>
          <w:sz w:val="24"/>
          <w:szCs w:val="24"/>
        </w:rPr>
        <w:t>CLÁUSULA NONA - DA APLICAÇÃO DAS PENALIDADES</w:t>
      </w:r>
    </w:p>
    <w:p w14:paraId="50C710D2" w14:textId="1E6B4D3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 xml:space="preserve">No caso de incidência de uma das situações previstas neste </w:t>
      </w:r>
      <w:r w:rsidR="004D1433">
        <w:rPr>
          <w:rFonts w:ascii="Arial" w:hAnsi="Arial" w:cs="Arial"/>
          <w:sz w:val="24"/>
          <w:szCs w:val="24"/>
        </w:rPr>
        <w:t>contrato</w:t>
      </w:r>
      <w:r w:rsidRPr="008F57B0">
        <w:rPr>
          <w:rFonts w:ascii="Arial" w:hAnsi="Arial" w:cs="Arial"/>
          <w:sz w:val="24"/>
          <w:szCs w:val="24"/>
        </w:rPr>
        <w:t>,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7FDD2E6A"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Será considerado justificado o inadimplemento, nas seguintes situações:</w:t>
      </w:r>
    </w:p>
    <w:p w14:paraId="634A8873"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a - Acidentes que impliquem retardamento na execução dos serviços, sem culpa da Compromitente Prestadora dos Serviços.</w:t>
      </w:r>
    </w:p>
    <w:p w14:paraId="3D618C01"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b - Falta ou culpa do Município.</w:t>
      </w:r>
    </w:p>
    <w:p w14:paraId="6244CF3D"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c - Caso fortuito ou força maior, conforme previsto no Código Civil Brasileiro.</w:t>
      </w:r>
    </w:p>
    <w:p w14:paraId="04CF3EF1" w14:textId="77777777" w:rsidR="009E1A16" w:rsidRPr="008F57B0" w:rsidRDefault="009E1A16" w:rsidP="009E1A16">
      <w:pPr>
        <w:ind w:right="-427" w:firstLine="1134"/>
        <w:jc w:val="both"/>
        <w:rPr>
          <w:rFonts w:ascii="Arial" w:hAnsi="Arial" w:cs="Arial"/>
          <w:b/>
          <w:sz w:val="24"/>
          <w:szCs w:val="24"/>
        </w:rPr>
      </w:pPr>
      <w:r w:rsidRPr="008F57B0">
        <w:rPr>
          <w:rFonts w:ascii="Arial" w:hAnsi="Arial" w:cs="Arial"/>
          <w:b/>
          <w:sz w:val="24"/>
          <w:szCs w:val="24"/>
        </w:rPr>
        <w:t xml:space="preserve">CLÁUSULA DÉCIMA - DA FISCALIZAÇÃO </w:t>
      </w:r>
    </w:p>
    <w:p w14:paraId="1DAE469F"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Sem que lhe possa ser atribuída responsabilidade de qualquer natureza, fica assegurado ao Município, o direito de fiscalizar o inteiro cumprimento do contrato, obrigando-se a Compromitente Prestadora dos Serviços a facilitar aos fiscais, o acesso a todos os documentos e serviços, a fornecer informações e elementos que lhe forem solicitados e a cumprir as determinações que lhe forem feitas, tudo dentro dos prazos estabelecidos nas respectivas notificações.</w:t>
      </w:r>
    </w:p>
    <w:p w14:paraId="41D7F58A"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b/>
          <w:sz w:val="24"/>
          <w:szCs w:val="24"/>
        </w:rPr>
        <w:t>§ 1º -</w:t>
      </w:r>
      <w:r w:rsidRPr="008F57B0">
        <w:rPr>
          <w:rFonts w:ascii="Arial" w:hAnsi="Arial" w:cs="Arial"/>
          <w:b/>
          <w:i/>
          <w:sz w:val="24"/>
          <w:szCs w:val="24"/>
        </w:rPr>
        <w:t xml:space="preserve"> </w:t>
      </w:r>
      <w:r w:rsidRPr="008F57B0">
        <w:rPr>
          <w:rFonts w:ascii="Arial" w:hAnsi="Arial" w:cs="Arial"/>
          <w:sz w:val="24"/>
          <w:szCs w:val="24"/>
        </w:rPr>
        <w:t>A fiscalização dos serviços contratados será efetuada por técnicos do Município e/ou por empresa contratada, que deverá(ão) dispor de amplo acesso às informações, obra e serviços que julgar(em) necessários. E anotará em registro próprio todas as ocorrências relacionadas com a execução do presente contrato, determinando o que for necessário à regularização das faltas ou defeitos observados.</w:t>
      </w:r>
    </w:p>
    <w:p w14:paraId="14F37651" w14:textId="77777777" w:rsidR="009E1A16" w:rsidRPr="008F57B0" w:rsidRDefault="009E1A16" w:rsidP="009E1A16">
      <w:pPr>
        <w:ind w:right="-427" w:firstLine="1134"/>
        <w:jc w:val="both"/>
        <w:rPr>
          <w:rFonts w:ascii="Arial" w:hAnsi="Arial" w:cs="Arial"/>
          <w:sz w:val="24"/>
          <w:szCs w:val="24"/>
        </w:rPr>
      </w:pPr>
      <w:r w:rsidRPr="008F57B0">
        <w:rPr>
          <w:rFonts w:ascii="Arial" w:hAnsi="Arial" w:cs="Arial"/>
          <w:b/>
          <w:sz w:val="24"/>
          <w:szCs w:val="24"/>
        </w:rPr>
        <w:t xml:space="preserve">§ 2º - </w:t>
      </w:r>
      <w:r w:rsidRPr="008F57B0">
        <w:rPr>
          <w:rFonts w:ascii="Arial" w:hAnsi="Arial" w:cs="Arial"/>
          <w:sz w:val="24"/>
          <w:szCs w:val="24"/>
        </w:rPr>
        <w:t>Os serviços incompletos, defeituosos ou em desacordo com deverão ser refeitos imediatamente, não cabendo ao Município o direito à indenização, ficando a mesma sujeita às sanções previstas neste Contrato.</w:t>
      </w:r>
    </w:p>
    <w:p w14:paraId="5B0ECA54" w14:textId="77777777" w:rsidR="009E1A16" w:rsidRPr="008F57B0" w:rsidRDefault="009E1A16" w:rsidP="009E1A16">
      <w:pPr>
        <w:ind w:right="-427" w:firstLine="1134"/>
        <w:jc w:val="both"/>
        <w:rPr>
          <w:rFonts w:ascii="Arial" w:hAnsi="Arial" w:cs="Arial"/>
          <w:b/>
          <w:color w:val="FF0000"/>
          <w:sz w:val="24"/>
          <w:szCs w:val="24"/>
        </w:rPr>
      </w:pPr>
      <w:r w:rsidRPr="008F57B0">
        <w:rPr>
          <w:rFonts w:ascii="Arial" w:hAnsi="Arial" w:cs="Arial"/>
          <w:b/>
          <w:sz w:val="24"/>
          <w:szCs w:val="24"/>
        </w:rPr>
        <w:lastRenderedPageBreak/>
        <w:t xml:space="preserve">§ 3º - </w:t>
      </w:r>
      <w:r w:rsidRPr="008F57B0">
        <w:rPr>
          <w:rFonts w:ascii="Arial" w:hAnsi="Arial" w:cs="Arial"/>
          <w:sz w:val="24"/>
          <w:szCs w:val="24"/>
        </w:rPr>
        <w:t>A execução do contrato deverá ser acompanhada e fiscalizada pel</w:t>
      </w:r>
      <w:r>
        <w:rPr>
          <w:rFonts w:ascii="Arial" w:hAnsi="Arial" w:cs="Arial"/>
          <w:sz w:val="24"/>
          <w:szCs w:val="24"/>
        </w:rPr>
        <w:t>a</w:t>
      </w:r>
      <w:r w:rsidRPr="008F57B0">
        <w:rPr>
          <w:rFonts w:ascii="Arial" w:hAnsi="Arial" w:cs="Arial"/>
          <w:sz w:val="24"/>
          <w:szCs w:val="24"/>
        </w:rPr>
        <w:t xml:space="preserve"> fiscal do contrato </w:t>
      </w:r>
      <w:r w:rsidRPr="008F57B0">
        <w:rPr>
          <w:rFonts w:ascii="Arial" w:hAnsi="Arial" w:cs="Arial"/>
          <w:bCs/>
          <w:sz w:val="24"/>
          <w:szCs w:val="24"/>
        </w:rPr>
        <w:t>e JUCILÉIA MARCOLIN, designado através da Portaria Municipal nº 731/2024.</w:t>
      </w:r>
    </w:p>
    <w:p w14:paraId="6174EE9A" w14:textId="77777777" w:rsidR="009E1A16" w:rsidRPr="008F57B0" w:rsidRDefault="009E1A16" w:rsidP="009E1A16">
      <w:pPr>
        <w:ind w:right="-427" w:firstLine="1134"/>
        <w:jc w:val="both"/>
        <w:rPr>
          <w:rFonts w:ascii="Arial" w:hAnsi="Arial" w:cs="Arial"/>
          <w:b/>
          <w:sz w:val="24"/>
          <w:szCs w:val="24"/>
        </w:rPr>
      </w:pPr>
      <w:r w:rsidRPr="008F57B0">
        <w:rPr>
          <w:rFonts w:ascii="Arial" w:hAnsi="Arial" w:cs="Arial"/>
          <w:b/>
          <w:sz w:val="24"/>
          <w:szCs w:val="24"/>
        </w:rPr>
        <w:t>CLÁUSULA DÉCIMA PRIMEIRA – DA EXTINÇÃO DO CONTRATO</w:t>
      </w:r>
    </w:p>
    <w:p w14:paraId="5DF26DF9" w14:textId="77777777" w:rsidR="009E1A16" w:rsidRPr="008F57B0" w:rsidRDefault="009E1A16" w:rsidP="009E1A16">
      <w:pPr>
        <w:ind w:right="-427" w:firstLine="1134"/>
        <w:jc w:val="both"/>
        <w:rPr>
          <w:rFonts w:ascii="Arial" w:hAnsi="Arial" w:cs="Arial"/>
          <w:bCs/>
          <w:sz w:val="24"/>
          <w:szCs w:val="24"/>
        </w:rPr>
      </w:pPr>
      <w:r w:rsidRPr="008F57B0">
        <w:rPr>
          <w:rFonts w:ascii="Arial" w:hAnsi="Arial" w:cs="Arial"/>
          <w:bCs/>
          <w:sz w:val="24"/>
          <w:szCs w:val="24"/>
        </w:rPr>
        <w:t>Constituirão motivos para a extinção do contrato, independente da conclusão do seu prazo, as previstas nos artigos. 137 a 139, todos da Lei Federal n° 14.133/2021, além dos motivos, no que couber:</w:t>
      </w:r>
    </w:p>
    <w:p w14:paraId="3871D61B" w14:textId="77777777" w:rsidR="009E1A16" w:rsidRPr="008F57B0" w:rsidRDefault="009E1A16" w:rsidP="009E1A16">
      <w:pPr>
        <w:ind w:right="-427" w:firstLine="1134"/>
        <w:jc w:val="both"/>
        <w:rPr>
          <w:rFonts w:ascii="Arial" w:hAnsi="Arial" w:cs="Arial"/>
          <w:bCs/>
          <w:sz w:val="24"/>
          <w:szCs w:val="24"/>
        </w:rPr>
      </w:pPr>
      <w:r w:rsidRPr="008F57B0">
        <w:rPr>
          <w:rFonts w:ascii="Arial" w:hAnsi="Arial" w:cs="Arial"/>
          <w:bCs/>
          <w:sz w:val="24"/>
          <w:szCs w:val="24"/>
        </w:rPr>
        <w:t>a) razão de interesse público;</w:t>
      </w:r>
    </w:p>
    <w:p w14:paraId="022F8BD3" w14:textId="77777777" w:rsidR="009E1A16" w:rsidRPr="008F57B0" w:rsidRDefault="009E1A16" w:rsidP="009E1A16">
      <w:pPr>
        <w:ind w:right="-427" w:firstLine="1134"/>
        <w:jc w:val="both"/>
        <w:rPr>
          <w:rFonts w:ascii="Arial" w:hAnsi="Arial" w:cs="Arial"/>
          <w:bCs/>
          <w:sz w:val="24"/>
          <w:szCs w:val="24"/>
        </w:rPr>
      </w:pPr>
      <w:r w:rsidRPr="008F57B0">
        <w:rPr>
          <w:rFonts w:ascii="Arial" w:hAnsi="Arial" w:cs="Arial"/>
          <w:bCs/>
          <w:sz w:val="24"/>
          <w:szCs w:val="24"/>
        </w:rPr>
        <w:t>b) alteração social ou modificação da finalidade ou estrutura da empresa contratada que venha prejudicar a execução do contrato;</w:t>
      </w:r>
    </w:p>
    <w:p w14:paraId="7513D219" w14:textId="77777777" w:rsidR="009E1A16" w:rsidRPr="008F57B0" w:rsidRDefault="009E1A16" w:rsidP="009E1A16">
      <w:pPr>
        <w:ind w:right="-427" w:firstLine="1134"/>
        <w:jc w:val="both"/>
        <w:rPr>
          <w:rFonts w:ascii="Arial" w:hAnsi="Arial" w:cs="Arial"/>
          <w:bCs/>
          <w:sz w:val="24"/>
          <w:szCs w:val="24"/>
        </w:rPr>
      </w:pPr>
      <w:r w:rsidRPr="008F57B0">
        <w:rPr>
          <w:rFonts w:ascii="Arial" w:hAnsi="Arial" w:cs="Arial"/>
          <w:bCs/>
          <w:sz w:val="24"/>
          <w:szCs w:val="24"/>
        </w:rPr>
        <w:t>c) mudanças da legislação em vigor sobre licitações, impossibilitando a execução do presente contrato;</w:t>
      </w:r>
    </w:p>
    <w:p w14:paraId="14700EFC" w14:textId="77777777" w:rsidR="009E1A16" w:rsidRPr="008F57B0" w:rsidRDefault="009E1A16" w:rsidP="009E1A16">
      <w:pPr>
        <w:ind w:right="-427" w:firstLine="1134"/>
        <w:jc w:val="both"/>
        <w:rPr>
          <w:rFonts w:ascii="Arial" w:hAnsi="Arial" w:cs="Arial"/>
          <w:bCs/>
          <w:sz w:val="24"/>
          <w:szCs w:val="24"/>
        </w:rPr>
      </w:pPr>
      <w:r w:rsidRPr="008F57B0">
        <w:rPr>
          <w:rFonts w:ascii="Arial" w:hAnsi="Arial" w:cs="Arial"/>
          <w:bCs/>
          <w:sz w:val="24"/>
          <w:szCs w:val="24"/>
        </w:rPr>
        <w:t>d) descumprimento de qualquer cláusula contratual;</w:t>
      </w:r>
    </w:p>
    <w:p w14:paraId="29FB945E" w14:textId="77777777" w:rsidR="009E1A16" w:rsidRPr="008F57B0" w:rsidRDefault="009E1A16" w:rsidP="009E1A16">
      <w:pPr>
        <w:ind w:right="-427" w:firstLine="1134"/>
        <w:jc w:val="both"/>
        <w:rPr>
          <w:rFonts w:ascii="Arial" w:hAnsi="Arial" w:cs="Arial"/>
          <w:bCs/>
          <w:sz w:val="24"/>
          <w:szCs w:val="24"/>
        </w:rPr>
      </w:pPr>
      <w:r w:rsidRPr="008F57B0">
        <w:rPr>
          <w:rFonts w:ascii="Arial" w:hAnsi="Arial" w:cs="Arial"/>
          <w:bCs/>
          <w:sz w:val="24"/>
          <w:szCs w:val="24"/>
        </w:rPr>
        <w:t xml:space="preserve">e) ocorrência de caso fortuito ou de força maior, regularmente comprovada, impeditiva do acordado entre as partes; </w:t>
      </w:r>
    </w:p>
    <w:p w14:paraId="3377A42E" w14:textId="77777777" w:rsidR="009E1A16" w:rsidRPr="008F57B0" w:rsidRDefault="009E1A16" w:rsidP="009E1A16">
      <w:pPr>
        <w:ind w:right="-427" w:firstLine="1134"/>
        <w:jc w:val="both"/>
        <w:rPr>
          <w:rFonts w:ascii="Arial" w:hAnsi="Arial" w:cs="Arial"/>
          <w:bCs/>
          <w:sz w:val="24"/>
          <w:szCs w:val="24"/>
        </w:rPr>
      </w:pPr>
      <w:r w:rsidRPr="008F57B0">
        <w:rPr>
          <w:rFonts w:ascii="Arial" w:hAnsi="Arial" w:cs="Arial"/>
          <w:bCs/>
          <w:sz w:val="24"/>
          <w:szCs w:val="24"/>
        </w:rPr>
        <w:t>f) por acordo entre as partes, reduzido a termo no processo licitatório, desde que haja conveniência para o Município.</w:t>
      </w:r>
    </w:p>
    <w:p w14:paraId="0FE23DDF" w14:textId="77777777" w:rsidR="009E1A16" w:rsidRPr="008F57B0" w:rsidRDefault="009E1A16" w:rsidP="009E1A16">
      <w:pPr>
        <w:ind w:right="-427" w:firstLine="1134"/>
        <w:jc w:val="both"/>
        <w:rPr>
          <w:rFonts w:ascii="Arial" w:hAnsi="Arial" w:cs="Arial"/>
          <w:bCs/>
          <w:sz w:val="24"/>
          <w:szCs w:val="24"/>
        </w:rPr>
      </w:pPr>
      <w:r w:rsidRPr="008F57B0">
        <w:rPr>
          <w:rFonts w:ascii="Arial" w:hAnsi="Arial" w:cs="Arial"/>
          <w:bCs/>
          <w:sz w:val="24"/>
          <w:szCs w:val="24"/>
        </w:rPr>
        <w:t>g) O contrato originado na presente licitação poderá ser rescindido, por qualquer das partes, a qualquer tempo, mediante aviso prévio de 60 (sessenta) dias.</w:t>
      </w:r>
    </w:p>
    <w:p w14:paraId="756C6096" w14:textId="77777777" w:rsidR="009E1A16" w:rsidRPr="008F57B0" w:rsidRDefault="009E1A16" w:rsidP="009E1A16">
      <w:pPr>
        <w:ind w:right="-427" w:firstLine="1134"/>
        <w:jc w:val="both"/>
        <w:rPr>
          <w:rFonts w:ascii="Arial" w:hAnsi="Arial" w:cs="Arial"/>
          <w:b/>
          <w:sz w:val="24"/>
          <w:szCs w:val="24"/>
        </w:rPr>
      </w:pPr>
      <w:r w:rsidRPr="008F57B0">
        <w:rPr>
          <w:rFonts w:ascii="Arial" w:hAnsi="Arial" w:cs="Arial"/>
          <w:b/>
          <w:sz w:val="24"/>
          <w:szCs w:val="24"/>
        </w:rPr>
        <w:t>CLÁUSULA DÉCIMA SEGUNDA - DA LEI REGRADORA</w:t>
      </w:r>
    </w:p>
    <w:p w14:paraId="59C24CC2" w14:textId="2963EB0F"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 xml:space="preserve">A presente contratação reger-se-á pela Lei nº 14.133/21, na modalidade de Dispensa de </w:t>
      </w:r>
      <w:r>
        <w:rPr>
          <w:rFonts w:ascii="Arial" w:hAnsi="Arial" w:cs="Arial"/>
          <w:sz w:val="24"/>
          <w:szCs w:val="24"/>
        </w:rPr>
        <w:t>L</w:t>
      </w:r>
      <w:r w:rsidRPr="008F57B0">
        <w:rPr>
          <w:rFonts w:ascii="Arial" w:hAnsi="Arial" w:cs="Arial"/>
          <w:sz w:val="24"/>
          <w:szCs w:val="24"/>
        </w:rPr>
        <w:t xml:space="preserve">icitação nº </w:t>
      </w:r>
      <w:r w:rsidR="008767A7">
        <w:rPr>
          <w:rFonts w:ascii="Arial" w:hAnsi="Arial" w:cs="Arial"/>
          <w:sz w:val="24"/>
          <w:szCs w:val="24"/>
        </w:rPr>
        <w:t>033</w:t>
      </w:r>
      <w:r w:rsidRPr="008F57B0">
        <w:rPr>
          <w:rFonts w:ascii="Arial" w:hAnsi="Arial" w:cs="Arial"/>
          <w:sz w:val="24"/>
          <w:szCs w:val="24"/>
        </w:rPr>
        <w:t>/2025 e seus anexos, juntamente com normas de direito público, resolverão os casos omissos.</w:t>
      </w:r>
    </w:p>
    <w:p w14:paraId="0E078878" w14:textId="77777777" w:rsidR="009E1A16" w:rsidRPr="008F57B0" w:rsidRDefault="009E1A16" w:rsidP="009E1A16">
      <w:pPr>
        <w:spacing w:line="360" w:lineRule="auto"/>
        <w:ind w:left="709" w:right="-427" w:firstLine="425"/>
        <w:jc w:val="both"/>
        <w:rPr>
          <w:rFonts w:ascii="Arial" w:hAnsi="Arial" w:cs="Arial"/>
          <w:b/>
          <w:sz w:val="24"/>
          <w:szCs w:val="24"/>
        </w:rPr>
      </w:pPr>
      <w:r w:rsidRPr="008F57B0">
        <w:rPr>
          <w:rFonts w:ascii="Arial" w:hAnsi="Arial" w:cs="Arial"/>
          <w:b/>
          <w:sz w:val="24"/>
          <w:szCs w:val="24"/>
        </w:rPr>
        <w:t xml:space="preserve">CLÁUSULA DÉCIMA TERCEIRA – DO REEQUILÍBRIO ECONÔMICO-FINANCEIRO </w:t>
      </w:r>
    </w:p>
    <w:p w14:paraId="520B1CD7" w14:textId="77777777" w:rsidR="009E1A16" w:rsidRPr="008F57B0" w:rsidRDefault="009E1A16" w:rsidP="009E1A16">
      <w:pPr>
        <w:ind w:right="-427"/>
        <w:jc w:val="both"/>
        <w:rPr>
          <w:rFonts w:ascii="Arial" w:hAnsi="Arial" w:cs="Arial"/>
          <w:b/>
          <w:sz w:val="24"/>
          <w:szCs w:val="24"/>
        </w:rPr>
      </w:pPr>
      <w:r w:rsidRPr="008F57B0">
        <w:rPr>
          <w:rFonts w:ascii="Arial" w:hAnsi="Arial" w:cs="Arial"/>
          <w:sz w:val="24"/>
          <w:szCs w:val="24"/>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14:paraId="0F5E3542" w14:textId="77777777" w:rsidR="009E1A16" w:rsidRPr="008F57B0" w:rsidRDefault="009E1A16" w:rsidP="009E1A16">
      <w:pPr>
        <w:ind w:right="-427"/>
        <w:jc w:val="both"/>
        <w:rPr>
          <w:rFonts w:ascii="Arial" w:hAnsi="Arial" w:cs="Arial"/>
          <w:sz w:val="24"/>
          <w:szCs w:val="24"/>
        </w:rPr>
      </w:pPr>
      <w:r w:rsidRPr="008F57B0">
        <w:rPr>
          <w:rFonts w:ascii="Arial" w:hAnsi="Arial" w:cs="Arial"/>
          <w:sz w:val="24"/>
          <w:szCs w:val="24"/>
        </w:rPr>
        <w:t>I – O reequilíbrio econômico-financeiro poderá ser indicado pelo CONTRATANTE ou solicitado pela CONTRATADA.</w:t>
      </w:r>
    </w:p>
    <w:p w14:paraId="2C2DCD97" w14:textId="77777777" w:rsidR="009E1A16" w:rsidRPr="008F57B0" w:rsidRDefault="009E1A16" w:rsidP="009E1A16">
      <w:pPr>
        <w:ind w:right="-427"/>
        <w:jc w:val="both"/>
        <w:rPr>
          <w:rFonts w:ascii="Arial" w:hAnsi="Arial" w:cs="Arial"/>
          <w:sz w:val="24"/>
          <w:szCs w:val="24"/>
        </w:rPr>
      </w:pPr>
      <w:r w:rsidRPr="008F57B0">
        <w:rPr>
          <w:rFonts w:ascii="Arial" w:hAnsi="Arial" w:cs="Arial"/>
          <w:sz w:val="24"/>
          <w:szCs w:val="24"/>
        </w:rPr>
        <w:lastRenderedPageBreak/>
        <w:t>II – Em sendo solicitado o reequilíbrio econômico-financeiro, o CONTRATANTE responderá ao pedido dentro do prazo máximo de 10 (dez) dias úteis contados da data do protocolo correspondente, devidamente instruído da documentação suporte.</w:t>
      </w:r>
    </w:p>
    <w:p w14:paraId="7434DE90" w14:textId="77777777" w:rsidR="009E1A16" w:rsidRPr="008F57B0" w:rsidRDefault="009E1A16" w:rsidP="009E1A16">
      <w:pPr>
        <w:ind w:right="-427"/>
        <w:jc w:val="both"/>
        <w:rPr>
          <w:rFonts w:ascii="Arial" w:hAnsi="Arial" w:cs="Arial"/>
          <w:sz w:val="24"/>
          <w:szCs w:val="24"/>
        </w:rPr>
      </w:pPr>
      <w:r w:rsidRPr="008F57B0">
        <w:rPr>
          <w:rFonts w:ascii="Arial" w:hAnsi="Arial" w:cs="Arial"/>
          <w:sz w:val="24"/>
          <w:szCs w:val="24"/>
        </w:rPr>
        <w:t>III – Dentro do prazo previsto no item acima, o CONTRATANTE poderá requerer esclarecimentos e realizar diligências junto a CONTRATADA ou a terceiros, hipótese em que o prazo para resposta será suspenso.</w:t>
      </w:r>
    </w:p>
    <w:p w14:paraId="2B4B29CF" w14:textId="77777777" w:rsidR="009E1A16" w:rsidRPr="008F57B0" w:rsidRDefault="009E1A16" w:rsidP="009E1A16">
      <w:pPr>
        <w:ind w:right="-427"/>
        <w:jc w:val="both"/>
        <w:rPr>
          <w:rFonts w:ascii="Arial" w:hAnsi="Arial" w:cs="Arial"/>
          <w:sz w:val="24"/>
          <w:szCs w:val="24"/>
        </w:rPr>
      </w:pPr>
      <w:r w:rsidRPr="008F57B0">
        <w:rPr>
          <w:rFonts w:ascii="Arial" w:hAnsi="Arial" w:cs="Arial"/>
          <w:sz w:val="24"/>
          <w:szCs w:val="24"/>
        </w:rPr>
        <w:t>IV – Poderá haver a repactuação dos preços vinculados a mão-de-obra mediante a demonstração analítica da variação dos custos contratuais com data vinculada a apresentação das propostas para os custos decorrentes do mercado; ou da data vinculada ao acordo, à convenção coletiva ou ao dissidio coletivo ao qual a proposta esteja vinculada, para os custos de mão-de-obra.</w:t>
      </w:r>
    </w:p>
    <w:p w14:paraId="7D8FA876" w14:textId="77777777" w:rsidR="009E1A16" w:rsidRPr="008F57B0" w:rsidRDefault="009E1A16" w:rsidP="009E1A16">
      <w:pPr>
        <w:ind w:right="-427"/>
        <w:jc w:val="both"/>
        <w:rPr>
          <w:rFonts w:ascii="Arial" w:hAnsi="Arial" w:cs="Arial"/>
          <w:sz w:val="24"/>
          <w:szCs w:val="24"/>
        </w:rPr>
      </w:pPr>
      <w:r w:rsidRPr="008F57B0">
        <w:rPr>
          <w:rFonts w:ascii="Arial" w:hAnsi="Arial" w:cs="Arial"/>
          <w:sz w:val="24"/>
          <w:szCs w:val="24"/>
        </w:rPr>
        <w:t>V – A repactuação deverá observar o intervalo mínimo de um ano contado da data da apresentação da proposta ou da última repactuação.</w:t>
      </w:r>
    </w:p>
    <w:p w14:paraId="0B3EB4E6" w14:textId="77777777" w:rsidR="009E1A16" w:rsidRPr="008F57B0" w:rsidRDefault="009E1A16" w:rsidP="009E1A16">
      <w:pPr>
        <w:ind w:right="-427"/>
        <w:jc w:val="both"/>
        <w:rPr>
          <w:rFonts w:ascii="Arial" w:hAnsi="Arial" w:cs="Arial"/>
          <w:sz w:val="24"/>
          <w:szCs w:val="24"/>
        </w:rPr>
      </w:pPr>
      <w:r w:rsidRPr="008F57B0">
        <w:rPr>
          <w:rFonts w:ascii="Arial" w:hAnsi="Arial" w:cs="Arial"/>
          <w:sz w:val="24"/>
          <w:szCs w:val="24"/>
        </w:rPr>
        <w:t>VI –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w:t>
      </w:r>
    </w:p>
    <w:p w14:paraId="7FAEA31C" w14:textId="77777777" w:rsidR="009E1A16" w:rsidRPr="008F57B0" w:rsidRDefault="009E1A16" w:rsidP="009E1A16">
      <w:pPr>
        <w:ind w:right="-427"/>
        <w:jc w:val="both"/>
        <w:rPr>
          <w:rFonts w:ascii="Arial" w:hAnsi="Arial" w:cs="Arial"/>
          <w:sz w:val="24"/>
          <w:szCs w:val="24"/>
        </w:rPr>
      </w:pPr>
      <w:r w:rsidRPr="008F57B0">
        <w:rPr>
          <w:rFonts w:ascii="Arial" w:hAnsi="Arial" w:cs="Arial"/>
          <w:sz w:val="24"/>
          <w:szCs w:val="24"/>
        </w:rPr>
        <w:t>VII – Quando a contratação envolver mais de uma categoria profissional, a repactuação poderá ser dividida em tantos quantos forem os acordos, convenções ou dissídios coletivos de trabalho das categorias envolvidas na contratação.</w:t>
      </w:r>
    </w:p>
    <w:p w14:paraId="69B454EB" w14:textId="77777777" w:rsidR="009E1A16" w:rsidRPr="008F57B0" w:rsidRDefault="009E1A16" w:rsidP="009E1A16">
      <w:pPr>
        <w:ind w:right="-427"/>
        <w:jc w:val="both"/>
        <w:rPr>
          <w:rFonts w:ascii="Arial" w:hAnsi="Arial" w:cs="Arial"/>
          <w:sz w:val="24"/>
          <w:szCs w:val="24"/>
        </w:rPr>
      </w:pPr>
      <w:r w:rsidRPr="008F57B0">
        <w:rPr>
          <w:rFonts w:ascii="Arial" w:hAnsi="Arial" w:cs="Arial"/>
          <w:sz w:val="24"/>
          <w:szCs w:val="24"/>
        </w:rPr>
        <w:t>VIII – A repactuação será precedida de solicitação de contratado acompanhada de demonstração analítica da variação dos custos, por meio da apresentação da planilha de custos e formação de preços, ou do novo acordo, convenção ou sentença normativa que fundamente a repactuação.</w:t>
      </w:r>
    </w:p>
    <w:p w14:paraId="462A9D01" w14:textId="77777777" w:rsidR="009E1A16" w:rsidRPr="008F57B0" w:rsidRDefault="009E1A16" w:rsidP="009E1A16">
      <w:pPr>
        <w:spacing w:line="360" w:lineRule="auto"/>
        <w:ind w:right="-427"/>
        <w:jc w:val="both"/>
        <w:rPr>
          <w:rFonts w:ascii="Arial" w:hAnsi="Arial" w:cs="Arial"/>
          <w:b/>
          <w:sz w:val="24"/>
          <w:szCs w:val="24"/>
        </w:rPr>
      </w:pPr>
      <w:r w:rsidRPr="008F57B0">
        <w:rPr>
          <w:rFonts w:ascii="Arial" w:hAnsi="Arial" w:cs="Arial"/>
          <w:b/>
          <w:sz w:val="24"/>
          <w:szCs w:val="24"/>
        </w:rPr>
        <w:t xml:space="preserve">                CLÁUSULA DÉCIMA QUARTA - DO REAJUSTAMENTO </w:t>
      </w:r>
    </w:p>
    <w:p w14:paraId="6BD5FCD6" w14:textId="77777777" w:rsidR="009E1A16" w:rsidRPr="008F57B0" w:rsidRDefault="009E1A16" w:rsidP="009E1A16">
      <w:pPr>
        <w:ind w:left="142" w:right="-427" w:firstLine="709"/>
        <w:jc w:val="both"/>
        <w:rPr>
          <w:rFonts w:ascii="Arial" w:hAnsi="Arial" w:cs="Arial"/>
          <w:sz w:val="24"/>
          <w:szCs w:val="24"/>
        </w:rPr>
      </w:pPr>
      <w:r w:rsidRPr="008F57B0">
        <w:rPr>
          <w:rFonts w:ascii="Arial" w:hAnsi="Arial" w:cs="Arial"/>
          <w:sz w:val="24"/>
          <w:szCs w:val="24"/>
        </w:rPr>
        <w:t>O valor relativo ao objeto do presente contrato poderá ser reajustado a contar da data-base vinculada à data do orçamento estimado, através do índice IPCA/IBGE;</w:t>
      </w:r>
    </w:p>
    <w:p w14:paraId="0B5196E8" w14:textId="77777777" w:rsidR="009E1A16" w:rsidRPr="008F57B0" w:rsidRDefault="009E1A16" w:rsidP="009E1A16">
      <w:pPr>
        <w:widowControl w:val="0"/>
        <w:suppressAutoHyphens/>
        <w:ind w:right="-427" w:firstLine="1134"/>
        <w:jc w:val="both"/>
        <w:rPr>
          <w:rFonts w:ascii="Arial" w:hAnsi="Arial" w:cs="Arial"/>
          <w:b/>
          <w:sz w:val="24"/>
          <w:szCs w:val="24"/>
        </w:rPr>
      </w:pPr>
      <w:r w:rsidRPr="008F57B0">
        <w:rPr>
          <w:rFonts w:ascii="Arial" w:hAnsi="Arial" w:cs="Arial"/>
          <w:b/>
          <w:sz w:val="24"/>
          <w:szCs w:val="24"/>
        </w:rPr>
        <w:t>CLÁUSULA DÉCIMA QUINTA – DA VINCULAÇÃO AO PROCESSO</w:t>
      </w:r>
    </w:p>
    <w:p w14:paraId="5416EAD1" w14:textId="389BB7AD" w:rsidR="009E1A16" w:rsidRPr="008F57B0" w:rsidRDefault="009E1A16" w:rsidP="009E1A16">
      <w:pPr>
        <w:ind w:right="-427" w:firstLine="1134"/>
        <w:jc w:val="both"/>
        <w:rPr>
          <w:rFonts w:ascii="Arial" w:hAnsi="Arial" w:cs="Arial"/>
          <w:sz w:val="24"/>
          <w:szCs w:val="24"/>
        </w:rPr>
      </w:pPr>
      <w:r w:rsidRPr="008F57B0">
        <w:rPr>
          <w:rFonts w:ascii="Arial" w:hAnsi="Arial" w:cs="Arial"/>
          <w:sz w:val="24"/>
          <w:szCs w:val="24"/>
        </w:rPr>
        <w:t>Este contrato fica vinculada ao processo licitatório modalidade Dispensa de Licitação Nº 0</w:t>
      </w:r>
      <w:r>
        <w:rPr>
          <w:rFonts w:ascii="Arial" w:hAnsi="Arial" w:cs="Arial"/>
          <w:sz w:val="24"/>
          <w:szCs w:val="24"/>
        </w:rPr>
        <w:t>3</w:t>
      </w:r>
      <w:r w:rsidR="00C75073">
        <w:rPr>
          <w:rFonts w:ascii="Arial" w:hAnsi="Arial" w:cs="Arial"/>
          <w:sz w:val="24"/>
          <w:szCs w:val="24"/>
        </w:rPr>
        <w:t>5</w:t>
      </w:r>
      <w:r w:rsidRPr="008F57B0">
        <w:rPr>
          <w:rFonts w:ascii="Arial" w:hAnsi="Arial" w:cs="Arial"/>
          <w:sz w:val="24"/>
          <w:szCs w:val="24"/>
        </w:rPr>
        <w:t>/2025 e seus anexos.</w:t>
      </w:r>
    </w:p>
    <w:p w14:paraId="0E3B3809" w14:textId="77777777" w:rsidR="009E1A16" w:rsidRPr="008F57B0" w:rsidRDefault="009E1A16" w:rsidP="009E1A16">
      <w:pPr>
        <w:ind w:right="-427" w:firstLine="1134"/>
        <w:jc w:val="both"/>
        <w:rPr>
          <w:rFonts w:ascii="Arial" w:hAnsi="Arial" w:cs="Arial"/>
          <w:b/>
          <w:sz w:val="24"/>
          <w:szCs w:val="24"/>
        </w:rPr>
      </w:pPr>
      <w:r w:rsidRPr="008F57B0">
        <w:rPr>
          <w:rFonts w:ascii="Arial" w:hAnsi="Arial" w:cs="Arial"/>
          <w:b/>
          <w:sz w:val="24"/>
          <w:szCs w:val="24"/>
        </w:rPr>
        <w:t>CLÁUSULA DÉCIMA SEXTA - DO FORO</w:t>
      </w:r>
    </w:p>
    <w:p w14:paraId="10E15829" w14:textId="77777777" w:rsidR="009E1A16" w:rsidRPr="008F57B0" w:rsidRDefault="009E1A16" w:rsidP="009E1A16">
      <w:pPr>
        <w:tabs>
          <w:tab w:val="left" w:pos="288"/>
          <w:tab w:val="left" w:pos="1008"/>
          <w:tab w:val="left" w:pos="1728"/>
          <w:tab w:val="left" w:pos="2448"/>
          <w:tab w:val="left" w:pos="3168"/>
          <w:tab w:val="left" w:pos="3888"/>
          <w:tab w:val="left" w:pos="4608"/>
          <w:tab w:val="left" w:pos="5328"/>
          <w:tab w:val="left" w:pos="6048"/>
          <w:tab w:val="left" w:pos="6768"/>
        </w:tabs>
        <w:ind w:right="-427" w:firstLine="1134"/>
        <w:jc w:val="both"/>
        <w:rPr>
          <w:rFonts w:ascii="Arial" w:hAnsi="Arial" w:cs="Arial"/>
          <w:sz w:val="24"/>
          <w:szCs w:val="24"/>
        </w:rPr>
      </w:pPr>
      <w:r w:rsidRPr="008F57B0">
        <w:rPr>
          <w:rFonts w:ascii="Arial" w:hAnsi="Arial" w:cs="Arial"/>
          <w:sz w:val="24"/>
          <w:szCs w:val="24"/>
        </w:rPr>
        <w:t>As partes elegem o Foro da Comarca de Guaporé/RS com renúncia expressa de qualquer outro, por mais privilegiado que seja, para dirimir dúvidas porventura emergentes da presente contratação.</w:t>
      </w:r>
    </w:p>
    <w:p w14:paraId="2FFFDAC9" w14:textId="77777777" w:rsidR="009E1A16" w:rsidRPr="008F57B0" w:rsidRDefault="009E1A16" w:rsidP="009E1A16">
      <w:pPr>
        <w:tabs>
          <w:tab w:val="left" w:pos="288"/>
          <w:tab w:val="left" w:pos="1008"/>
          <w:tab w:val="left" w:pos="1728"/>
          <w:tab w:val="left" w:pos="2448"/>
          <w:tab w:val="left" w:pos="3168"/>
          <w:tab w:val="left" w:pos="3888"/>
          <w:tab w:val="left" w:pos="4608"/>
          <w:tab w:val="left" w:pos="5328"/>
          <w:tab w:val="left" w:pos="6048"/>
          <w:tab w:val="left" w:pos="6768"/>
        </w:tabs>
        <w:ind w:right="-427" w:firstLine="1134"/>
        <w:jc w:val="both"/>
        <w:rPr>
          <w:rFonts w:ascii="Arial" w:hAnsi="Arial" w:cs="Arial"/>
          <w:sz w:val="24"/>
          <w:szCs w:val="24"/>
        </w:rPr>
      </w:pPr>
      <w:r w:rsidRPr="008F57B0">
        <w:rPr>
          <w:rFonts w:ascii="Arial" w:hAnsi="Arial" w:cs="Arial"/>
          <w:sz w:val="24"/>
          <w:szCs w:val="24"/>
        </w:rPr>
        <w:lastRenderedPageBreak/>
        <w:t>E por estarem assim justos e contratados, assinam o presente instrumento, em 2 (duas) vias de igual teor e forma, na presença das testemunhas ao final subscritas, para que o mesmo produza todos os jurídicos e legais efeitos.</w:t>
      </w:r>
    </w:p>
    <w:p w14:paraId="05792C36" w14:textId="77777777" w:rsidR="009E1A16" w:rsidRPr="00C019B7" w:rsidRDefault="009E1A16" w:rsidP="009E1A16">
      <w:pPr>
        <w:tabs>
          <w:tab w:val="left" w:pos="288"/>
          <w:tab w:val="left" w:pos="1008"/>
          <w:tab w:val="left" w:pos="1728"/>
          <w:tab w:val="left" w:pos="2448"/>
          <w:tab w:val="left" w:pos="3168"/>
          <w:tab w:val="left" w:pos="3888"/>
          <w:tab w:val="left" w:pos="4608"/>
          <w:tab w:val="left" w:pos="5328"/>
          <w:tab w:val="left" w:pos="6048"/>
          <w:tab w:val="left" w:pos="6768"/>
        </w:tabs>
        <w:ind w:firstLine="1134"/>
        <w:jc w:val="right"/>
        <w:rPr>
          <w:rFonts w:ascii="Arial" w:hAnsi="Arial" w:cs="Arial"/>
          <w:sz w:val="24"/>
          <w:szCs w:val="24"/>
        </w:rPr>
      </w:pPr>
      <w:r w:rsidRPr="00C019B7">
        <w:rPr>
          <w:rFonts w:ascii="Arial" w:hAnsi="Arial" w:cs="Arial"/>
          <w:sz w:val="24"/>
          <w:szCs w:val="24"/>
        </w:rPr>
        <w:t xml:space="preserve">São Valentim do /RS, </w:t>
      </w:r>
    </w:p>
    <w:p w14:paraId="394DF4F3" w14:textId="77777777" w:rsidR="009E1A16" w:rsidRDefault="009E1A16" w:rsidP="009E1A16">
      <w:pPr>
        <w:pStyle w:val="SemEspaamento"/>
        <w:jc w:val="center"/>
        <w:rPr>
          <w:rFonts w:ascii="Arial" w:hAnsi="Arial" w:cs="Arial"/>
        </w:rPr>
      </w:pPr>
    </w:p>
    <w:p w14:paraId="7EBAE710" w14:textId="77777777" w:rsidR="009E1A16" w:rsidRDefault="009E1A16" w:rsidP="009E1A16">
      <w:pPr>
        <w:pStyle w:val="SemEspaamento"/>
        <w:jc w:val="center"/>
        <w:rPr>
          <w:rFonts w:ascii="Arial" w:hAnsi="Arial" w:cs="Arial"/>
        </w:rPr>
      </w:pPr>
    </w:p>
    <w:p w14:paraId="633F5A61" w14:textId="77777777" w:rsidR="009E1A16" w:rsidRPr="00C019B7" w:rsidRDefault="009E1A16" w:rsidP="009E1A16">
      <w:pPr>
        <w:pStyle w:val="SemEspaamento"/>
        <w:jc w:val="center"/>
        <w:rPr>
          <w:rFonts w:ascii="Arial" w:hAnsi="Arial" w:cs="Arial"/>
        </w:rPr>
      </w:pPr>
      <w:r w:rsidRPr="00C019B7">
        <w:rPr>
          <w:rFonts w:ascii="Arial" w:hAnsi="Arial" w:cs="Arial"/>
        </w:rPr>
        <w:t>CONTRATANTE: ________________________________________</w:t>
      </w:r>
    </w:p>
    <w:p w14:paraId="107B27F6" w14:textId="77777777" w:rsidR="009E1A16" w:rsidRPr="00C019B7" w:rsidRDefault="009E1A16" w:rsidP="009E1A16">
      <w:pPr>
        <w:pStyle w:val="SemEspaamento"/>
        <w:jc w:val="center"/>
        <w:rPr>
          <w:rFonts w:ascii="Arial" w:hAnsi="Arial" w:cs="Arial"/>
        </w:rPr>
      </w:pPr>
      <w:r w:rsidRPr="00C019B7">
        <w:rPr>
          <w:rFonts w:ascii="Arial" w:hAnsi="Arial" w:cs="Arial"/>
        </w:rPr>
        <w:t xml:space="preserve">                         MUNICÍPIO DE SÃO VALENTIM DO SUL</w:t>
      </w:r>
    </w:p>
    <w:p w14:paraId="5FB8D159" w14:textId="77777777" w:rsidR="009E1A16" w:rsidRPr="00C019B7" w:rsidRDefault="009E1A16" w:rsidP="009E1A16">
      <w:pPr>
        <w:pStyle w:val="SemEspaamento"/>
        <w:jc w:val="center"/>
        <w:rPr>
          <w:rFonts w:ascii="Arial" w:hAnsi="Arial" w:cs="Arial"/>
        </w:rPr>
      </w:pPr>
      <w:r w:rsidRPr="00C019B7">
        <w:rPr>
          <w:rFonts w:ascii="Arial" w:hAnsi="Arial" w:cs="Arial"/>
        </w:rPr>
        <w:t xml:space="preserve">                      P/ Prefeito Municipal Moisés Cavanus</w:t>
      </w:r>
    </w:p>
    <w:p w14:paraId="50441A06" w14:textId="77777777" w:rsidR="009E1A16" w:rsidRDefault="009E1A16" w:rsidP="009E1A16">
      <w:pPr>
        <w:pStyle w:val="SemEspaamento"/>
        <w:jc w:val="center"/>
        <w:rPr>
          <w:rFonts w:ascii="Arial" w:hAnsi="Arial" w:cs="Arial"/>
        </w:rPr>
      </w:pPr>
    </w:p>
    <w:p w14:paraId="5FA73816" w14:textId="77777777" w:rsidR="009E1A16" w:rsidRDefault="009E1A16" w:rsidP="009E1A16">
      <w:pPr>
        <w:pStyle w:val="SemEspaamento"/>
        <w:jc w:val="center"/>
        <w:rPr>
          <w:rFonts w:ascii="Arial" w:hAnsi="Arial" w:cs="Arial"/>
        </w:rPr>
      </w:pPr>
    </w:p>
    <w:p w14:paraId="2F0B04F2" w14:textId="77777777" w:rsidR="009E1A16" w:rsidRPr="00C019B7" w:rsidRDefault="009E1A16" w:rsidP="009E1A16">
      <w:pPr>
        <w:ind w:right="425"/>
        <w:rPr>
          <w:rFonts w:ascii="Arial" w:hAnsi="Arial" w:cs="Arial"/>
          <w:sz w:val="24"/>
          <w:szCs w:val="24"/>
        </w:rPr>
      </w:pPr>
      <w:r w:rsidRPr="00C019B7">
        <w:rPr>
          <w:rFonts w:ascii="Arial" w:hAnsi="Arial" w:cs="Arial"/>
          <w:sz w:val="24"/>
          <w:szCs w:val="24"/>
        </w:rPr>
        <w:t xml:space="preserve">    </w:t>
      </w:r>
      <w:r>
        <w:rPr>
          <w:rFonts w:ascii="Arial" w:hAnsi="Arial" w:cs="Arial"/>
          <w:sz w:val="24"/>
          <w:szCs w:val="24"/>
        </w:rPr>
        <w:t xml:space="preserve">  </w:t>
      </w:r>
      <w:r w:rsidRPr="00C019B7">
        <w:rPr>
          <w:rFonts w:ascii="Arial" w:hAnsi="Arial" w:cs="Arial"/>
          <w:sz w:val="24"/>
          <w:szCs w:val="24"/>
        </w:rPr>
        <w:t>CONTRATADA:______________________________________________</w:t>
      </w:r>
    </w:p>
    <w:p w14:paraId="54C97E1F" w14:textId="77777777" w:rsidR="009E1A16" w:rsidRPr="00C019B7" w:rsidRDefault="009E1A16" w:rsidP="009E1A16">
      <w:pPr>
        <w:pStyle w:val="SemEspaamento"/>
        <w:jc w:val="center"/>
        <w:rPr>
          <w:rFonts w:ascii="Arial" w:hAnsi="Arial" w:cs="Arial"/>
        </w:rPr>
      </w:pPr>
      <w:r w:rsidRPr="00C019B7">
        <w:rPr>
          <w:rFonts w:ascii="Arial" w:hAnsi="Arial" w:cs="Arial"/>
        </w:rPr>
        <w:t>Empresa</w:t>
      </w:r>
    </w:p>
    <w:p w14:paraId="50F84CAB" w14:textId="77777777" w:rsidR="009E1A16" w:rsidRPr="00C019B7" w:rsidRDefault="009E1A16" w:rsidP="009E1A16">
      <w:pPr>
        <w:pStyle w:val="SemEspaamento"/>
        <w:jc w:val="center"/>
        <w:rPr>
          <w:rFonts w:ascii="Arial" w:hAnsi="Arial" w:cs="Arial"/>
        </w:rPr>
      </w:pPr>
      <w:r w:rsidRPr="00C019B7">
        <w:rPr>
          <w:rFonts w:ascii="Arial" w:hAnsi="Arial" w:cs="Arial"/>
        </w:rPr>
        <w:t xml:space="preserve">P/ sócio(a) admin. </w:t>
      </w:r>
    </w:p>
    <w:p w14:paraId="60A21B0E" w14:textId="77777777" w:rsidR="009E1A16" w:rsidRPr="00C019B7" w:rsidRDefault="009E1A16" w:rsidP="009E1A16">
      <w:pPr>
        <w:pStyle w:val="SemEspaamento"/>
        <w:jc w:val="center"/>
        <w:rPr>
          <w:rFonts w:ascii="Arial" w:hAnsi="Arial" w:cs="Arial"/>
        </w:rPr>
      </w:pPr>
    </w:p>
    <w:p w14:paraId="5C872731" w14:textId="77777777" w:rsidR="009E1A16" w:rsidRPr="00C019B7" w:rsidRDefault="009E1A16" w:rsidP="009E1A16">
      <w:pPr>
        <w:pStyle w:val="SemEspaamento"/>
        <w:jc w:val="center"/>
        <w:rPr>
          <w:rFonts w:ascii="Arial" w:hAnsi="Arial" w:cs="Arial"/>
        </w:rPr>
      </w:pPr>
    </w:p>
    <w:p w14:paraId="47F76BA0" w14:textId="77777777" w:rsidR="009E1A16" w:rsidRPr="00C019B7" w:rsidRDefault="009E1A16" w:rsidP="009E1A16">
      <w:pPr>
        <w:pStyle w:val="SemEspaamento"/>
        <w:jc w:val="center"/>
        <w:rPr>
          <w:rFonts w:ascii="Arial" w:hAnsi="Arial" w:cs="Arial"/>
        </w:rPr>
      </w:pPr>
      <w:r w:rsidRPr="00C019B7">
        <w:rPr>
          <w:rFonts w:ascii="Arial" w:hAnsi="Arial" w:cs="Arial"/>
        </w:rPr>
        <w:t>JUCILÉIA MARCOLIN</w:t>
      </w:r>
    </w:p>
    <w:p w14:paraId="79E8B762" w14:textId="71F451AA" w:rsidR="009E1A16" w:rsidRDefault="009E1A16" w:rsidP="009E1A16">
      <w:pPr>
        <w:pStyle w:val="SemEspaamento"/>
        <w:jc w:val="center"/>
        <w:rPr>
          <w:rFonts w:ascii="Arial" w:hAnsi="Arial" w:cs="Arial"/>
        </w:rPr>
      </w:pPr>
      <w:r w:rsidRPr="00C019B7">
        <w:rPr>
          <w:rFonts w:ascii="Arial" w:hAnsi="Arial" w:cs="Arial"/>
        </w:rPr>
        <w:t>Fiscal - Portaria nº 731/2024</w:t>
      </w:r>
    </w:p>
    <w:p w14:paraId="44EDE071" w14:textId="77777777" w:rsidR="00CB155F" w:rsidRDefault="00CB155F" w:rsidP="009E1A16">
      <w:pPr>
        <w:pStyle w:val="SemEspaamento"/>
        <w:jc w:val="center"/>
        <w:rPr>
          <w:rFonts w:ascii="Arial" w:hAnsi="Arial" w:cs="Arial"/>
        </w:rPr>
      </w:pPr>
    </w:p>
    <w:p w14:paraId="6FD017C5" w14:textId="77777777" w:rsidR="009E1A16" w:rsidRDefault="009E1A16" w:rsidP="009E1A16">
      <w:pPr>
        <w:pStyle w:val="SemEspaamento"/>
        <w:jc w:val="center"/>
        <w:rPr>
          <w:rFonts w:ascii="Arial" w:hAnsi="Arial" w:cs="Arial"/>
        </w:rPr>
      </w:pPr>
    </w:p>
    <w:p w14:paraId="1D2CD36F" w14:textId="77777777" w:rsidR="009E1A16" w:rsidRDefault="009E1A16" w:rsidP="009E1A16">
      <w:pPr>
        <w:pStyle w:val="SemEspaamento"/>
        <w:jc w:val="center"/>
        <w:rPr>
          <w:rFonts w:ascii="Arial" w:hAnsi="Arial" w:cs="Arial"/>
        </w:rPr>
      </w:pPr>
    </w:p>
    <w:p w14:paraId="5BB80E55" w14:textId="77777777" w:rsidR="009E1A16" w:rsidRPr="00C019B7" w:rsidRDefault="009E1A16" w:rsidP="009E1A16">
      <w:pPr>
        <w:pStyle w:val="SemEspaamento"/>
        <w:ind w:right="-285"/>
        <w:jc w:val="right"/>
        <w:rPr>
          <w:rFonts w:ascii="Arial" w:hAnsi="Arial" w:cs="Arial"/>
        </w:rPr>
      </w:pPr>
      <w:r w:rsidRPr="00C019B7">
        <w:rPr>
          <w:rFonts w:ascii="Arial" w:hAnsi="Arial" w:cs="Arial"/>
        </w:rPr>
        <w:t>Aprovo nos termos da Lei 14.133/2021</w:t>
      </w:r>
    </w:p>
    <w:p w14:paraId="3F0AB7E2" w14:textId="77777777" w:rsidR="009E1A16" w:rsidRPr="00C019B7" w:rsidRDefault="009E1A16" w:rsidP="009E1A16">
      <w:pPr>
        <w:pStyle w:val="SemEspaamento"/>
        <w:ind w:right="-285"/>
        <w:jc w:val="right"/>
        <w:rPr>
          <w:rFonts w:ascii="Arial" w:hAnsi="Arial" w:cs="Arial"/>
        </w:rPr>
      </w:pPr>
      <w:r w:rsidRPr="00C019B7">
        <w:rPr>
          <w:rFonts w:ascii="Arial" w:hAnsi="Arial" w:cs="Arial"/>
        </w:rPr>
        <w:t xml:space="preserve"> </w:t>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t xml:space="preserve">             São Valentim do Sul-RS, XX xxx 2025</w:t>
      </w:r>
    </w:p>
    <w:p w14:paraId="193D2D40" w14:textId="77777777" w:rsidR="009E1A16" w:rsidRPr="00C019B7" w:rsidRDefault="009E1A16" w:rsidP="009E1A16">
      <w:pPr>
        <w:pStyle w:val="SemEspaamento"/>
        <w:ind w:right="-285"/>
        <w:jc w:val="right"/>
        <w:rPr>
          <w:rFonts w:ascii="Arial" w:hAnsi="Arial" w:cs="Arial"/>
        </w:rPr>
      </w:pPr>
    </w:p>
    <w:p w14:paraId="5AFDA30D" w14:textId="77777777" w:rsidR="009E1A16" w:rsidRPr="00C019B7" w:rsidRDefault="009E1A16" w:rsidP="009E1A16">
      <w:pPr>
        <w:pStyle w:val="SemEspaamento"/>
        <w:ind w:right="-285"/>
        <w:jc w:val="right"/>
        <w:rPr>
          <w:rFonts w:ascii="Arial" w:hAnsi="Arial" w:cs="Arial"/>
        </w:rPr>
      </w:pPr>
    </w:p>
    <w:p w14:paraId="4F650968" w14:textId="77777777" w:rsidR="009E1A16" w:rsidRPr="00C019B7" w:rsidRDefault="009E1A16" w:rsidP="009E1A16">
      <w:pPr>
        <w:pStyle w:val="SemEspaamento"/>
        <w:ind w:right="-285"/>
        <w:jc w:val="right"/>
        <w:rPr>
          <w:rFonts w:ascii="Arial" w:hAnsi="Arial" w:cs="Arial"/>
        </w:rPr>
      </w:pPr>
      <w:r w:rsidRPr="00C019B7">
        <w:rPr>
          <w:rFonts w:ascii="Arial" w:hAnsi="Arial" w:cs="Arial"/>
        </w:rPr>
        <w:t xml:space="preserve"> </w:t>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t xml:space="preserve">    Bel. EDUARDO DEBIASI</w:t>
      </w:r>
    </w:p>
    <w:p w14:paraId="7226B2E5" w14:textId="77777777" w:rsidR="009E1A16" w:rsidRPr="00C019B7" w:rsidRDefault="009E1A16" w:rsidP="009E1A16">
      <w:pPr>
        <w:pStyle w:val="SemEspaamento"/>
        <w:ind w:right="-285"/>
        <w:jc w:val="right"/>
        <w:rPr>
          <w:rFonts w:ascii="Arial" w:hAnsi="Arial" w:cs="Arial"/>
        </w:rPr>
      </w:pPr>
      <w:r w:rsidRPr="00C019B7">
        <w:rPr>
          <w:rFonts w:ascii="Arial" w:hAnsi="Arial" w:cs="Arial"/>
        </w:rPr>
        <w:t xml:space="preserve">                                                                   Assessor Jurídico – OAB/RS Nº 84.229</w:t>
      </w:r>
    </w:p>
    <w:sectPr w:rsidR="009E1A16" w:rsidRPr="00C019B7" w:rsidSect="00307E8E">
      <w:headerReference w:type="even" r:id="rId8"/>
      <w:headerReference w:type="default" r:id="rId9"/>
      <w:footerReference w:type="even" r:id="rId10"/>
      <w:footerReference w:type="default" r:id="rId11"/>
      <w:headerReference w:type="first" r:id="rId12"/>
      <w:footerReference w:type="first" r:id="rId13"/>
      <w:pgSz w:w="11906" w:h="16838"/>
      <w:pgMar w:top="1417"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21DC" w14:textId="77777777" w:rsidR="00804D03" w:rsidRDefault="00804D03" w:rsidP="005D2623">
      <w:pPr>
        <w:spacing w:after="0" w:line="240" w:lineRule="auto"/>
      </w:pPr>
      <w:r>
        <w:separator/>
      </w:r>
    </w:p>
  </w:endnote>
  <w:endnote w:type="continuationSeparator" w:id="0">
    <w:p w14:paraId="6083C083" w14:textId="77777777" w:rsidR="00804D03" w:rsidRDefault="00804D03" w:rsidP="005D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angal">
    <w:panose1 w:val="00000400000000000000"/>
    <w:charset w:val="00"/>
    <w:family w:val="roman"/>
    <w:pitch w:val="variable"/>
    <w:sig w:usb0="00008003" w:usb1="00000000" w:usb2="00000000" w:usb3="00000000" w:csb0="00000001"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4C71" w14:textId="77777777" w:rsidR="002C532C" w:rsidRDefault="002C53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13E" w14:textId="77777777" w:rsidR="002C532C" w:rsidRDefault="002C532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4B36" w14:textId="77777777" w:rsidR="002C532C" w:rsidRDefault="002C53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3F5D" w14:textId="77777777" w:rsidR="00804D03" w:rsidRDefault="00804D03" w:rsidP="005D2623">
      <w:pPr>
        <w:spacing w:after="0" w:line="240" w:lineRule="auto"/>
      </w:pPr>
      <w:r>
        <w:separator/>
      </w:r>
    </w:p>
  </w:footnote>
  <w:footnote w:type="continuationSeparator" w:id="0">
    <w:p w14:paraId="07B95152" w14:textId="77777777" w:rsidR="00804D03" w:rsidRDefault="00804D03" w:rsidP="005D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B997" w14:textId="77777777" w:rsidR="002C532C" w:rsidRDefault="002C53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3BB2" w14:textId="77777777" w:rsidR="005D2623" w:rsidRDefault="005D2623" w:rsidP="005D2623">
    <w:pPr>
      <w:pStyle w:val="Cabealho"/>
      <w:jc w:val="center"/>
    </w:pPr>
    <w:r>
      <w:rPr>
        <w:noProof/>
        <w:lang w:eastAsia="pt-BR"/>
      </w:rPr>
      <w:drawing>
        <wp:anchor distT="0" distB="0" distL="114300" distR="114300" simplePos="0" relativeHeight="251658240" behindDoc="0" locked="0" layoutInCell="1" allowOverlap="1" wp14:anchorId="0B92CEBF" wp14:editId="1A1233F4">
          <wp:simplePos x="0" y="0"/>
          <wp:positionH relativeFrom="column">
            <wp:posOffset>-718185</wp:posOffset>
          </wp:positionH>
          <wp:positionV relativeFrom="paragraph">
            <wp:posOffset>-220980</wp:posOffset>
          </wp:positionV>
          <wp:extent cx="878205" cy="104838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1048385"/>
                  </a:xfrm>
                  <a:prstGeom prst="rect">
                    <a:avLst/>
                  </a:prstGeom>
                  <a:noFill/>
                </pic:spPr>
              </pic:pic>
            </a:graphicData>
          </a:graphic>
          <wp14:sizeRelH relativeFrom="page">
            <wp14:pctWidth>0</wp14:pctWidth>
          </wp14:sizeRelH>
          <wp14:sizeRelV relativeFrom="page">
            <wp14:pctHeight>0</wp14:pctHeight>
          </wp14:sizeRelV>
        </wp:anchor>
      </w:drawing>
    </w:r>
    <w:r>
      <w:t>MUNICÍPIO DE SÃO VALENTIM DO SUL</w:t>
    </w:r>
  </w:p>
  <w:p w14:paraId="6B7F127F" w14:textId="77777777" w:rsidR="005D2623" w:rsidRDefault="005D2623" w:rsidP="005D2623">
    <w:pPr>
      <w:pStyle w:val="Cabealho"/>
      <w:jc w:val="center"/>
    </w:pPr>
    <w:r>
      <w:t>ESTADO DO RIO GRANDE DO SUL</w:t>
    </w:r>
  </w:p>
  <w:p w14:paraId="04F595A4" w14:textId="77777777" w:rsidR="005D2623" w:rsidRPr="005D2623" w:rsidRDefault="005D2623" w:rsidP="005D2623">
    <w:pPr>
      <w:pStyle w:val="Cabealho"/>
      <w:jc w:val="center"/>
      <w:rPr>
        <w:b/>
      </w:rPr>
    </w:pPr>
    <w:r w:rsidRPr="005D2623">
      <w:rPr>
        <w:b/>
      </w:rPr>
      <w:t>SETOR DE CONTRATOS E LICITAÇÕES</w:t>
    </w:r>
  </w:p>
  <w:p w14:paraId="5C7A5FA9" w14:textId="77777777" w:rsidR="005D2623" w:rsidRDefault="005D2623" w:rsidP="005D2623">
    <w:pPr>
      <w:pStyle w:val="Cabealho"/>
      <w:jc w:val="center"/>
    </w:pPr>
    <w:r>
      <w:t>____________________________________________________</w:t>
    </w:r>
  </w:p>
  <w:p w14:paraId="5DB4C13E" w14:textId="77777777" w:rsidR="005D2623" w:rsidRDefault="005D2623" w:rsidP="005D2623">
    <w:pPr>
      <w:pStyle w:val="Cabealho"/>
      <w:jc w:val="center"/>
    </w:pPr>
    <w:r>
      <w:t xml:space="preserve">Rua João </w:t>
    </w:r>
    <w:proofErr w:type="spellStart"/>
    <w:r>
      <w:t>Scussel</w:t>
    </w:r>
    <w:proofErr w:type="spellEnd"/>
    <w:r>
      <w:t>, 66 – São Valentim do Sul /RS – CEP: 99.240.000</w:t>
    </w:r>
  </w:p>
  <w:p w14:paraId="7A66421C" w14:textId="77777777" w:rsidR="005D2623" w:rsidRDefault="005D2623" w:rsidP="005D2623">
    <w:pPr>
      <w:pStyle w:val="Cabealho"/>
      <w:jc w:val="center"/>
    </w:pPr>
    <w:r>
      <w:t>Fone: 54-3472.2019 – CNPJ: 92.902.055/0001-05</w:t>
    </w:r>
  </w:p>
  <w:p w14:paraId="40031D2A" w14:textId="77777777" w:rsidR="005D2623" w:rsidRDefault="005D262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6828" w14:textId="77777777" w:rsidR="002C532C" w:rsidRDefault="002C53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E1A53"/>
    <w:multiLevelType w:val="hybridMultilevel"/>
    <w:tmpl w:val="F60CD414"/>
    <w:lvl w:ilvl="0" w:tplc="7BAE1DA8">
      <w:start w:val="70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B36090"/>
    <w:multiLevelType w:val="hybridMultilevel"/>
    <w:tmpl w:val="A48895C0"/>
    <w:lvl w:ilvl="0" w:tplc="72ACADA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A351B5"/>
    <w:multiLevelType w:val="multilevel"/>
    <w:tmpl w:val="80BC1B4A"/>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402E607F"/>
    <w:multiLevelType w:val="multilevel"/>
    <w:tmpl w:val="26C85396"/>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03B3AE2"/>
    <w:multiLevelType w:val="hybridMultilevel"/>
    <w:tmpl w:val="443E70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10"/>
    <w:rsid w:val="0000558D"/>
    <w:rsid w:val="00013CF3"/>
    <w:rsid w:val="00023F9C"/>
    <w:rsid w:val="0002493B"/>
    <w:rsid w:val="0003382A"/>
    <w:rsid w:val="00081300"/>
    <w:rsid w:val="00086DA6"/>
    <w:rsid w:val="0009145F"/>
    <w:rsid w:val="000946F9"/>
    <w:rsid w:val="0009661F"/>
    <w:rsid w:val="000A640C"/>
    <w:rsid w:val="000B366A"/>
    <w:rsid w:val="000B3F83"/>
    <w:rsid w:val="000B4C7C"/>
    <w:rsid w:val="000B6954"/>
    <w:rsid w:val="000B72EE"/>
    <w:rsid w:val="000C0EA5"/>
    <w:rsid w:val="000C5E1D"/>
    <w:rsid w:val="000C6DDF"/>
    <w:rsid w:val="000D05E5"/>
    <w:rsid w:val="000D1FEB"/>
    <w:rsid w:val="000F0D6F"/>
    <w:rsid w:val="000F0F9A"/>
    <w:rsid w:val="000F25AF"/>
    <w:rsid w:val="000F44FC"/>
    <w:rsid w:val="00100C1F"/>
    <w:rsid w:val="0011621F"/>
    <w:rsid w:val="0012276A"/>
    <w:rsid w:val="00134394"/>
    <w:rsid w:val="00136E8C"/>
    <w:rsid w:val="001470E7"/>
    <w:rsid w:val="00147837"/>
    <w:rsid w:val="001528C4"/>
    <w:rsid w:val="00154796"/>
    <w:rsid w:val="00174366"/>
    <w:rsid w:val="00175E63"/>
    <w:rsid w:val="00182A83"/>
    <w:rsid w:val="0019291E"/>
    <w:rsid w:val="001970AB"/>
    <w:rsid w:val="001A0D26"/>
    <w:rsid w:val="001C046B"/>
    <w:rsid w:val="001C2D6B"/>
    <w:rsid w:val="001D5D1C"/>
    <w:rsid w:val="001D6C7A"/>
    <w:rsid w:val="001E0F20"/>
    <w:rsid w:val="001E2189"/>
    <w:rsid w:val="001E22FC"/>
    <w:rsid w:val="001E6695"/>
    <w:rsid w:val="001F412C"/>
    <w:rsid w:val="00200236"/>
    <w:rsid w:val="00211954"/>
    <w:rsid w:val="0021672F"/>
    <w:rsid w:val="002262CC"/>
    <w:rsid w:val="0023140A"/>
    <w:rsid w:val="00235E23"/>
    <w:rsid w:val="00242D22"/>
    <w:rsid w:val="00247509"/>
    <w:rsid w:val="00284AEC"/>
    <w:rsid w:val="00293C6A"/>
    <w:rsid w:val="00296333"/>
    <w:rsid w:val="00296ED2"/>
    <w:rsid w:val="002B3F44"/>
    <w:rsid w:val="002B75A9"/>
    <w:rsid w:val="002C0E1C"/>
    <w:rsid w:val="002C1441"/>
    <w:rsid w:val="002C45BA"/>
    <w:rsid w:val="002C532C"/>
    <w:rsid w:val="002D6107"/>
    <w:rsid w:val="002E121E"/>
    <w:rsid w:val="002F625C"/>
    <w:rsid w:val="00302FBF"/>
    <w:rsid w:val="00305E9E"/>
    <w:rsid w:val="00307E8E"/>
    <w:rsid w:val="00310C1E"/>
    <w:rsid w:val="00314C90"/>
    <w:rsid w:val="003226A1"/>
    <w:rsid w:val="0034221D"/>
    <w:rsid w:val="00344902"/>
    <w:rsid w:val="003466F1"/>
    <w:rsid w:val="00353910"/>
    <w:rsid w:val="003644D1"/>
    <w:rsid w:val="003701B0"/>
    <w:rsid w:val="00374F4F"/>
    <w:rsid w:val="00376FC5"/>
    <w:rsid w:val="00390031"/>
    <w:rsid w:val="003946AD"/>
    <w:rsid w:val="00396413"/>
    <w:rsid w:val="003B5F09"/>
    <w:rsid w:val="003D3157"/>
    <w:rsid w:val="003D6C96"/>
    <w:rsid w:val="003D73FC"/>
    <w:rsid w:val="003F6CE9"/>
    <w:rsid w:val="00410DA9"/>
    <w:rsid w:val="00414678"/>
    <w:rsid w:val="0041783B"/>
    <w:rsid w:val="00445CBE"/>
    <w:rsid w:val="00446113"/>
    <w:rsid w:val="00455EFE"/>
    <w:rsid w:val="00465B62"/>
    <w:rsid w:val="00470837"/>
    <w:rsid w:val="004737C7"/>
    <w:rsid w:val="004756B1"/>
    <w:rsid w:val="0047769D"/>
    <w:rsid w:val="00494DA8"/>
    <w:rsid w:val="004A1AA0"/>
    <w:rsid w:val="004A5986"/>
    <w:rsid w:val="004A6D91"/>
    <w:rsid w:val="004B04A0"/>
    <w:rsid w:val="004B11B9"/>
    <w:rsid w:val="004B6B93"/>
    <w:rsid w:val="004C191E"/>
    <w:rsid w:val="004C4DE7"/>
    <w:rsid w:val="004D1433"/>
    <w:rsid w:val="004E3FA0"/>
    <w:rsid w:val="004F05C2"/>
    <w:rsid w:val="004F0717"/>
    <w:rsid w:val="005043FF"/>
    <w:rsid w:val="005065CE"/>
    <w:rsid w:val="00511E77"/>
    <w:rsid w:val="0051456D"/>
    <w:rsid w:val="00515230"/>
    <w:rsid w:val="00525528"/>
    <w:rsid w:val="00525F43"/>
    <w:rsid w:val="00544A13"/>
    <w:rsid w:val="00551368"/>
    <w:rsid w:val="00555F9D"/>
    <w:rsid w:val="005779A8"/>
    <w:rsid w:val="00582C2D"/>
    <w:rsid w:val="005851AB"/>
    <w:rsid w:val="00587ECE"/>
    <w:rsid w:val="005A13A3"/>
    <w:rsid w:val="005C0436"/>
    <w:rsid w:val="005C2F8A"/>
    <w:rsid w:val="005C3738"/>
    <w:rsid w:val="005D2623"/>
    <w:rsid w:val="005D2813"/>
    <w:rsid w:val="0060329E"/>
    <w:rsid w:val="00612793"/>
    <w:rsid w:val="00614700"/>
    <w:rsid w:val="0062550A"/>
    <w:rsid w:val="0064166F"/>
    <w:rsid w:val="00641F10"/>
    <w:rsid w:val="006422DD"/>
    <w:rsid w:val="00647CD5"/>
    <w:rsid w:val="00671F21"/>
    <w:rsid w:val="0067737A"/>
    <w:rsid w:val="00687C3E"/>
    <w:rsid w:val="006911C6"/>
    <w:rsid w:val="006922DF"/>
    <w:rsid w:val="006B18E7"/>
    <w:rsid w:val="006C197C"/>
    <w:rsid w:val="006C3A85"/>
    <w:rsid w:val="006C4BD1"/>
    <w:rsid w:val="006D5F92"/>
    <w:rsid w:val="006F2C73"/>
    <w:rsid w:val="006F330A"/>
    <w:rsid w:val="0070762B"/>
    <w:rsid w:val="0071102E"/>
    <w:rsid w:val="00711EF7"/>
    <w:rsid w:val="0071779B"/>
    <w:rsid w:val="0072368D"/>
    <w:rsid w:val="00727193"/>
    <w:rsid w:val="00727834"/>
    <w:rsid w:val="00731BC9"/>
    <w:rsid w:val="00747955"/>
    <w:rsid w:val="00750F59"/>
    <w:rsid w:val="007524D8"/>
    <w:rsid w:val="007557EA"/>
    <w:rsid w:val="00770D27"/>
    <w:rsid w:val="0077712A"/>
    <w:rsid w:val="00781305"/>
    <w:rsid w:val="00791FDF"/>
    <w:rsid w:val="00793B1A"/>
    <w:rsid w:val="00793ED8"/>
    <w:rsid w:val="0079570D"/>
    <w:rsid w:val="007A3127"/>
    <w:rsid w:val="007A35F7"/>
    <w:rsid w:val="007A4E69"/>
    <w:rsid w:val="007B045C"/>
    <w:rsid w:val="007B3C84"/>
    <w:rsid w:val="007B580A"/>
    <w:rsid w:val="007C0371"/>
    <w:rsid w:val="007C7A78"/>
    <w:rsid w:val="007D71C3"/>
    <w:rsid w:val="007E373C"/>
    <w:rsid w:val="007F2ABE"/>
    <w:rsid w:val="007F33C5"/>
    <w:rsid w:val="00803FAA"/>
    <w:rsid w:val="00804D03"/>
    <w:rsid w:val="00821DFA"/>
    <w:rsid w:val="00821FE2"/>
    <w:rsid w:val="00835C1B"/>
    <w:rsid w:val="0084734F"/>
    <w:rsid w:val="0087393D"/>
    <w:rsid w:val="008767A7"/>
    <w:rsid w:val="0088144C"/>
    <w:rsid w:val="008A0AA1"/>
    <w:rsid w:val="008A225C"/>
    <w:rsid w:val="008A6E79"/>
    <w:rsid w:val="008B6F06"/>
    <w:rsid w:val="008C5A77"/>
    <w:rsid w:val="008C6999"/>
    <w:rsid w:val="008D37A3"/>
    <w:rsid w:val="008D5B2E"/>
    <w:rsid w:val="008D7F0E"/>
    <w:rsid w:val="008E16F7"/>
    <w:rsid w:val="008E575B"/>
    <w:rsid w:val="008F57B0"/>
    <w:rsid w:val="008F57DE"/>
    <w:rsid w:val="008F7164"/>
    <w:rsid w:val="009020AF"/>
    <w:rsid w:val="0090700F"/>
    <w:rsid w:val="0091556E"/>
    <w:rsid w:val="009156A6"/>
    <w:rsid w:val="00916A33"/>
    <w:rsid w:val="00920BEF"/>
    <w:rsid w:val="00925857"/>
    <w:rsid w:val="00931E0A"/>
    <w:rsid w:val="00954157"/>
    <w:rsid w:val="009545FB"/>
    <w:rsid w:val="0096565F"/>
    <w:rsid w:val="00981C82"/>
    <w:rsid w:val="0098245F"/>
    <w:rsid w:val="00983A7F"/>
    <w:rsid w:val="00984EFC"/>
    <w:rsid w:val="00986AC2"/>
    <w:rsid w:val="009A0223"/>
    <w:rsid w:val="009B44A0"/>
    <w:rsid w:val="009C0C36"/>
    <w:rsid w:val="009C2943"/>
    <w:rsid w:val="009C2AB7"/>
    <w:rsid w:val="009D57B2"/>
    <w:rsid w:val="009E0109"/>
    <w:rsid w:val="009E02A4"/>
    <w:rsid w:val="009E1A16"/>
    <w:rsid w:val="009E20E2"/>
    <w:rsid w:val="00A02A0F"/>
    <w:rsid w:val="00A040F2"/>
    <w:rsid w:val="00A06EC3"/>
    <w:rsid w:val="00A43C37"/>
    <w:rsid w:val="00A61617"/>
    <w:rsid w:val="00A64C69"/>
    <w:rsid w:val="00A656A1"/>
    <w:rsid w:val="00A75510"/>
    <w:rsid w:val="00A81B23"/>
    <w:rsid w:val="00A82DEA"/>
    <w:rsid w:val="00A83C22"/>
    <w:rsid w:val="00A91AF8"/>
    <w:rsid w:val="00A94D45"/>
    <w:rsid w:val="00A97C11"/>
    <w:rsid w:val="00AA6386"/>
    <w:rsid w:val="00AB2200"/>
    <w:rsid w:val="00AD1F53"/>
    <w:rsid w:val="00AD2634"/>
    <w:rsid w:val="00AD536C"/>
    <w:rsid w:val="00AF5014"/>
    <w:rsid w:val="00B01EA6"/>
    <w:rsid w:val="00B16A2F"/>
    <w:rsid w:val="00B25DAA"/>
    <w:rsid w:val="00B327B4"/>
    <w:rsid w:val="00B41DDA"/>
    <w:rsid w:val="00B5038A"/>
    <w:rsid w:val="00B62125"/>
    <w:rsid w:val="00B77C29"/>
    <w:rsid w:val="00B82A58"/>
    <w:rsid w:val="00B8497B"/>
    <w:rsid w:val="00B86E85"/>
    <w:rsid w:val="00B92E36"/>
    <w:rsid w:val="00B95CBB"/>
    <w:rsid w:val="00BB1EE5"/>
    <w:rsid w:val="00BB45A4"/>
    <w:rsid w:val="00BC6375"/>
    <w:rsid w:val="00BF21D0"/>
    <w:rsid w:val="00BF3BA3"/>
    <w:rsid w:val="00C01564"/>
    <w:rsid w:val="00C019B7"/>
    <w:rsid w:val="00C02DEE"/>
    <w:rsid w:val="00C17DB1"/>
    <w:rsid w:val="00C3277A"/>
    <w:rsid w:val="00C46859"/>
    <w:rsid w:val="00C535E6"/>
    <w:rsid w:val="00C62C95"/>
    <w:rsid w:val="00C640DE"/>
    <w:rsid w:val="00C73FA0"/>
    <w:rsid w:val="00C75073"/>
    <w:rsid w:val="00C81132"/>
    <w:rsid w:val="00C818FE"/>
    <w:rsid w:val="00C92307"/>
    <w:rsid w:val="00CA25B7"/>
    <w:rsid w:val="00CA6EAF"/>
    <w:rsid w:val="00CB155F"/>
    <w:rsid w:val="00CB1C64"/>
    <w:rsid w:val="00CB7D82"/>
    <w:rsid w:val="00CD31D5"/>
    <w:rsid w:val="00CE0A23"/>
    <w:rsid w:val="00CE23A5"/>
    <w:rsid w:val="00CF2602"/>
    <w:rsid w:val="00CF7EF0"/>
    <w:rsid w:val="00D02558"/>
    <w:rsid w:val="00D0311A"/>
    <w:rsid w:val="00D07F42"/>
    <w:rsid w:val="00D239D0"/>
    <w:rsid w:val="00D24A77"/>
    <w:rsid w:val="00D25424"/>
    <w:rsid w:val="00D3334E"/>
    <w:rsid w:val="00D528ED"/>
    <w:rsid w:val="00D6438D"/>
    <w:rsid w:val="00D67834"/>
    <w:rsid w:val="00D70725"/>
    <w:rsid w:val="00D717EF"/>
    <w:rsid w:val="00D73C98"/>
    <w:rsid w:val="00D812BC"/>
    <w:rsid w:val="00D8797D"/>
    <w:rsid w:val="00D90BC0"/>
    <w:rsid w:val="00D9170C"/>
    <w:rsid w:val="00DC53FB"/>
    <w:rsid w:val="00DE26A4"/>
    <w:rsid w:val="00DE568B"/>
    <w:rsid w:val="00DE6B47"/>
    <w:rsid w:val="00DF206E"/>
    <w:rsid w:val="00DF6DFD"/>
    <w:rsid w:val="00E01BD6"/>
    <w:rsid w:val="00E10CB1"/>
    <w:rsid w:val="00E1230C"/>
    <w:rsid w:val="00E17176"/>
    <w:rsid w:val="00E318BC"/>
    <w:rsid w:val="00E424A2"/>
    <w:rsid w:val="00E4354F"/>
    <w:rsid w:val="00E43EBD"/>
    <w:rsid w:val="00E5101F"/>
    <w:rsid w:val="00E56F59"/>
    <w:rsid w:val="00E71750"/>
    <w:rsid w:val="00E736A1"/>
    <w:rsid w:val="00E75803"/>
    <w:rsid w:val="00E80107"/>
    <w:rsid w:val="00E84472"/>
    <w:rsid w:val="00EA7A75"/>
    <w:rsid w:val="00EC6ED3"/>
    <w:rsid w:val="00ED0E45"/>
    <w:rsid w:val="00EF20B5"/>
    <w:rsid w:val="00F02A54"/>
    <w:rsid w:val="00F03C45"/>
    <w:rsid w:val="00F07B50"/>
    <w:rsid w:val="00F11310"/>
    <w:rsid w:val="00F137AB"/>
    <w:rsid w:val="00F252E4"/>
    <w:rsid w:val="00F41AA4"/>
    <w:rsid w:val="00F530B6"/>
    <w:rsid w:val="00F55BE0"/>
    <w:rsid w:val="00F61236"/>
    <w:rsid w:val="00F62F38"/>
    <w:rsid w:val="00F7233C"/>
    <w:rsid w:val="00F7396D"/>
    <w:rsid w:val="00F75ACB"/>
    <w:rsid w:val="00F9203F"/>
    <w:rsid w:val="00F9297B"/>
    <w:rsid w:val="00FA6125"/>
    <w:rsid w:val="00FA7DE4"/>
    <w:rsid w:val="00FB01F6"/>
    <w:rsid w:val="00FB0429"/>
    <w:rsid w:val="00FB0A1C"/>
    <w:rsid w:val="00FC1851"/>
    <w:rsid w:val="00FC2820"/>
    <w:rsid w:val="00FC459A"/>
    <w:rsid w:val="00FD3362"/>
    <w:rsid w:val="00FF7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4DA0336"/>
  <w15:chartTrackingRefBased/>
  <w15:docId w15:val="{8D1ECD99-3FF6-4DE3-BCBF-7E0D9434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6A"/>
  </w:style>
  <w:style w:type="paragraph" w:styleId="Ttulo1">
    <w:name w:val="heading 1"/>
    <w:basedOn w:val="Normal"/>
    <w:next w:val="Normal"/>
    <w:link w:val="Ttulo1Char"/>
    <w:qFormat/>
    <w:rsid w:val="007F2ABE"/>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32"/>
      <w:szCs w:val="20"/>
      <w:lang w:eastAsia="pt-BR"/>
    </w:rPr>
  </w:style>
  <w:style w:type="paragraph" w:styleId="Ttulo2">
    <w:name w:val="heading 2"/>
    <w:basedOn w:val="Normal"/>
    <w:next w:val="Normal"/>
    <w:link w:val="Ttulo2Char"/>
    <w:qFormat/>
    <w:rsid w:val="00100C1F"/>
    <w:pPr>
      <w:keepNext/>
      <w:overflowPunct w:val="0"/>
      <w:autoSpaceDE w:val="0"/>
      <w:autoSpaceDN w:val="0"/>
      <w:adjustRightInd w:val="0"/>
      <w:spacing w:after="0" w:line="240" w:lineRule="auto"/>
      <w:ind w:firstLine="3119"/>
      <w:jc w:val="both"/>
      <w:textAlignment w:val="baseline"/>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qFormat/>
    <w:rsid w:val="00100C1F"/>
    <w:pPr>
      <w:keepNext/>
      <w:overflowPunct w:val="0"/>
      <w:autoSpaceDE w:val="0"/>
      <w:autoSpaceDN w:val="0"/>
      <w:adjustRightInd w:val="0"/>
      <w:spacing w:after="0" w:line="360" w:lineRule="auto"/>
      <w:jc w:val="both"/>
      <w:textAlignment w:val="baseline"/>
      <w:outlineLvl w:val="2"/>
    </w:pPr>
    <w:rPr>
      <w:rFonts w:ascii="Times New Roman" w:eastAsia="Times New Roman" w:hAnsi="Times New Roman" w:cs="Times New Roman"/>
      <w:sz w:val="24"/>
      <w:szCs w:val="20"/>
      <w:lang w:eastAsia="pt-BR"/>
    </w:rPr>
  </w:style>
  <w:style w:type="paragraph" w:styleId="Ttulo4">
    <w:name w:val="heading 4"/>
    <w:basedOn w:val="Normal"/>
    <w:next w:val="Normal"/>
    <w:link w:val="Ttulo4Char"/>
    <w:unhideWhenUsed/>
    <w:qFormat/>
    <w:rsid w:val="00100C1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100C1F"/>
    <w:pPr>
      <w:keepNext/>
      <w:overflowPunct w:val="0"/>
      <w:autoSpaceDE w:val="0"/>
      <w:autoSpaceDN w:val="0"/>
      <w:adjustRightInd w:val="0"/>
      <w:spacing w:after="0" w:line="360" w:lineRule="auto"/>
      <w:jc w:val="center"/>
      <w:textAlignment w:val="baseline"/>
      <w:outlineLvl w:val="4"/>
    </w:pPr>
    <w:rPr>
      <w:rFonts w:ascii="Times New Roman" w:eastAsia="Times New Roman" w:hAnsi="Times New Roman" w:cs="Times New Roman"/>
      <w:b/>
      <w:sz w:val="16"/>
      <w:szCs w:val="20"/>
      <w:lang w:eastAsia="pt-BR"/>
    </w:rPr>
  </w:style>
  <w:style w:type="paragraph" w:styleId="Ttulo6">
    <w:name w:val="heading 6"/>
    <w:basedOn w:val="Normal"/>
    <w:next w:val="Normal"/>
    <w:link w:val="Ttulo6Char"/>
    <w:qFormat/>
    <w:rsid w:val="00100C1F"/>
    <w:pPr>
      <w:keepNext/>
      <w:overflowPunct w:val="0"/>
      <w:autoSpaceDE w:val="0"/>
      <w:autoSpaceDN w:val="0"/>
      <w:adjustRightInd w:val="0"/>
      <w:spacing w:after="0" w:line="360" w:lineRule="auto"/>
      <w:jc w:val="center"/>
      <w:textAlignment w:val="baseline"/>
      <w:outlineLvl w:val="5"/>
    </w:pPr>
    <w:rPr>
      <w:rFonts w:ascii="Times New Roman" w:eastAsia="Times New Roman" w:hAnsi="Times New Roman" w:cs="Times New Roman"/>
      <w:b/>
      <w:sz w:val="20"/>
      <w:szCs w:val="20"/>
      <w:lang w:eastAsia="pt-BR"/>
    </w:rPr>
  </w:style>
  <w:style w:type="paragraph" w:styleId="Ttulo7">
    <w:name w:val="heading 7"/>
    <w:basedOn w:val="Normal"/>
    <w:next w:val="Normal"/>
    <w:link w:val="Ttulo7Char"/>
    <w:qFormat/>
    <w:rsid w:val="007F2ABE"/>
    <w:pPr>
      <w:keepNext/>
      <w:overflowPunct w:val="0"/>
      <w:autoSpaceDE w:val="0"/>
      <w:autoSpaceDN w:val="0"/>
      <w:adjustRightInd w:val="0"/>
      <w:spacing w:after="0" w:line="240" w:lineRule="auto"/>
      <w:ind w:firstLine="1701"/>
      <w:jc w:val="both"/>
      <w:textAlignment w:val="baseline"/>
      <w:outlineLvl w:val="6"/>
    </w:pPr>
    <w:rPr>
      <w:rFonts w:ascii="Times New Roman" w:eastAsia="Times New Roman" w:hAnsi="Times New Roman" w:cs="Times New Roman"/>
      <w:b/>
      <w:sz w:val="24"/>
      <w:szCs w:val="20"/>
      <w:lang w:eastAsia="pt-BR"/>
    </w:rPr>
  </w:style>
  <w:style w:type="paragraph" w:styleId="Ttulo8">
    <w:name w:val="heading 8"/>
    <w:basedOn w:val="Normal"/>
    <w:next w:val="Normal"/>
    <w:link w:val="Ttulo8Char"/>
    <w:qFormat/>
    <w:rsid w:val="00100C1F"/>
    <w:pPr>
      <w:keepNext/>
      <w:overflowPunct w:val="0"/>
      <w:autoSpaceDE w:val="0"/>
      <w:autoSpaceDN w:val="0"/>
      <w:adjustRightInd w:val="0"/>
      <w:spacing w:after="0" w:line="360" w:lineRule="auto"/>
      <w:jc w:val="center"/>
      <w:textAlignment w:val="baseline"/>
      <w:outlineLvl w:val="7"/>
    </w:pPr>
    <w:rPr>
      <w:rFonts w:ascii="Times New Roman" w:eastAsia="Times New Roman" w:hAnsi="Times New Roman" w:cs="Times New Roman"/>
      <w:b/>
      <w:sz w:val="24"/>
      <w:szCs w:val="20"/>
      <w:lang w:eastAsia="pt-BR"/>
    </w:rPr>
  </w:style>
  <w:style w:type="paragraph" w:styleId="Ttulo9">
    <w:name w:val="heading 9"/>
    <w:basedOn w:val="Normal"/>
    <w:next w:val="Normal"/>
    <w:link w:val="Ttulo9Char"/>
    <w:qFormat/>
    <w:rsid w:val="00100C1F"/>
    <w:pPr>
      <w:keepNext/>
      <w:spacing w:after="0" w:line="240" w:lineRule="auto"/>
      <w:ind w:firstLine="1680"/>
      <w:jc w:val="both"/>
      <w:outlineLvl w:val="8"/>
    </w:pPr>
    <w:rPr>
      <w:rFonts w:ascii="Times New Roman" w:eastAsia="Times New Roman" w:hAnsi="Times New Roman" w:cs="Times New Roman"/>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nhideWhenUsed/>
    <w:rsid w:val="005D2623"/>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qFormat/>
    <w:rsid w:val="005D2623"/>
  </w:style>
  <w:style w:type="paragraph" w:styleId="Rodap">
    <w:name w:val="footer"/>
    <w:basedOn w:val="Normal"/>
    <w:link w:val="RodapChar"/>
    <w:unhideWhenUsed/>
    <w:rsid w:val="005D2623"/>
    <w:pPr>
      <w:tabs>
        <w:tab w:val="center" w:pos="4252"/>
        <w:tab w:val="right" w:pos="8504"/>
      </w:tabs>
      <w:spacing w:after="0" w:line="240" w:lineRule="auto"/>
    </w:pPr>
  </w:style>
  <w:style w:type="character" w:customStyle="1" w:styleId="RodapChar">
    <w:name w:val="Rodapé Char"/>
    <w:basedOn w:val="Fontepargpadro"/>
    <w:link w:val="Rodap"/>
    <w:uiPriority w:val="99"/>
    <w:rsid w:val="005D2623"/>
  </w:style>
  <w:style w:type="paragraph" w:styleId="Textodebalo">
    <w:name w:val="Balloon Text"/>
    <w:basedOn w:val="Normal"/>
    <w:link w:val="TextodebaloChar"/>
    <w:unhideWhenUsed/>
    <w:rsid w:val="00410D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410DA9"/>
    <w:rPr>
      <w:rFonts w:ascii="Segoe UI" w:hAnsi="Segoe UI" w:cs="Segoe UI"/>
      <w:sz w:val="18"/>
      <w:szCs w:val="18"/>
    </w:rPr>
  </w:style>
  <w:style w:type="character" w:customStyle="1" w:styleId="Ttulo1Char">
    <w:name w:val="Título 1 Char"/>
    <w:basedOn w:val="Fontepargpadro"/>
    <w:link w:val="Ttulo1"/>
    <w:rsid w:val="007F2ABE"/>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7F2ABE"/>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F2ABE"/>
    <w:pPr>
      <w:spacing w:after="0" w:line="240" w:lineRule="auto"/>
      <w:ind w:firstLine="1680"/>
      <w:jc w:val="both"/>
    </w:pPr>
    <w:rPr>
      <w:rFonts w:ascii="Times New Roman" w:eastAsia="Times New Roman" w:hAnsi="Times New Roman" w:cs="Times New Roman"/>
      <w:bCs/>
      <w:szCs w:val="24"/>
      <w:lang w:eastAsia="pt-BR"/>
    </w:rPr>
  </w:style>
  <w:style w:type="character" w:customStyle="1" w:styleId="RecuodecorpodetextoChar">
    <w:name w:val="Recuo de corpo de texto Char"/>
    <w:basedOn w:val="Fontepargpadro"/>
    <w:link w:val="Recuodecorpodetexto"/>
    <w:rsid w:val="007F2ABE"/>
    <w:rPr>
      <w:rFonts w:ascii="Times New Roman" w:eastAsia="Times New Roman" w:hAnsi="Times New Roman" w:cs="Times New Roman"/>
      <w:bCs/>
      <w:szCs w:val="24"/>
      <w:lang w:eastAsia="pt-BR"/>
    </w:rPr>
  </w:style>
  <w:style w:type="paragraph" w:styleId="Corpodetexto">
    <w:name w:val="Body Text"/>
    <w:basedOn w:val="Normal"/>
    <w:link w:val="CorpodetextoChar"/>
    <w:rsid w:val="007F2AB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7F2ABE"/>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7F2ABE"/>
    <w:pPr>
      <w:widowControl w:val="0"/>
      <w:autoSpaceDE w:val="0"/>
      <w:autoSpaceDN w:val="0"/>
      <w:spacing w:after="0" w:line="240" w:lineRule="auto"/>
    </w:pPr>
    <w:rPr>
      <w:rFonts w:ascii="Arial" w:eastAsia="Arial" w:hAnsi="Arial" w:cs="Arial"/>
      <w:lang w:eastAsia="pt-BR" w:bidi="pt-BR"/>
    </w:rPr>
  </w:style>
  <w:style w:type="paragraph" w:customStyle="1" w:styleId="Corpodetexto23">
    <w:name w:val="Corpo de texto 23"/>
    <w:basedOn w:val="Normal"/>
    <w:rsid w:val="007F2ABE"/>
    <w:pPr>
      <w:overflowPunct w:val="0"/>
      <w:autoSpaceDE w:val="0"/>
      <w:autoSpaceDN w:val="0"/>
      <w:adjustRightInd w:val="0"/>
      <w:spacing w:after="0" w:line="240" w:lineRule="auto"/>
      <w:ind w:left="1701"/>
      <w:jc w:val="both"/>
      <w:textAlignment w:val="baseline"/>
    </w:pPr>
    <w:rPr>
      <w:rFonts w:ascii="Times New Roman" w:eastAsia="Times New Roman" w:hAnsi="Times New Roman" w:cs="Times New Roman"/>
      <w:b/>
      <w:sz w:val="24"/>
      <w:szCs w:val="20"/>
      <w:lang w:eastAsia="pt-BR"/>
    </w:rPr>
  </w:style>
  <w:style w:type="paragraph" w:customStyle="1" w:styleId="Contedodatabela">
    <w:name w:val="Conteúdo da tabela"/>
    <w:basedOn w:val="Normal"/>
    <w:rsid w:val="007F2ABE"/>
    <w:pPr>
      <w:suppressLineNumbers/>
      <w:suppressAutoHyphens/>
      <w:spacing w:after="0" w:line="240" w:lineRule="auto"/>
    </w:pPr>
    <w:rPr>
      <w:rFonts w:ascii="Times New Roman" w:eastAsia="Times New Roman" w:hAnsi="Times New Roman" w:cs="Times New Roman"/>
      <w:kern w:val="2"/>
      <w:sz w:val="20"/>
      <w:szCs w:val="20"/>
      <w:lang w:eastAsia="zh-CN"/>
    </w:rPr>
  </w:style>
  <w:style w:type="paragraph" w:styleId="PargrafodaLista">
    <w:name w:val="List Paragraph"/>
    <w:basedOn w:val="Normal"/>
    <w:uiPriority w:val="1"/>
    <w:qFormat/>
    <w:rsid w:val="00612793"/>
    <w:pPr>
      <w:spacing w:after="200" w:line="276" w:lineRule="auto"/>
      <w:ind w:left="720"/>
      <w:contextualSpacing/>
    </w:pPr>
  </w:style>
  <w:style w:type="paragraph" w:customStyle="1" w:styleId="WW-Recuonormal">
    <w:name w:val="WW-Recuo normal"/>
    <w:basedOn w:val="Normal"/>
    <w:rsid w:val="00612793"/>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612793"/>
    <w:pPr>
      <w:spacing w:after="0" w:line="240" w:lineRule="auto"/>
      <w:jc w:val="both"/>
    </w:pPr>
    <w:rPr>
      <w:rFonts w:ascii="Times New Roman" w:eastAsia="Times New Roman" w:hAnsi="Times New Roman" w:cs="Times New Roman"/>
      <w:sz w:val="24"/>
      <w:szCs w:val="20"/>
      <w:lang w:eastAsia="pt-BR"/>
    </w:rPr>
  </w:style>
  <w:style w:type="paragraph" w:styleId="SemEspaamento">
    <w:name w:val="No Spacing"/>
    <w:uiPriority w:val="1"/>
    <w:qFormat/>
    <w:rsid w:val="00612793"/>
    <w:pPr>
      <w:spacing w:after="0" w:line="240" w:lineRule="auto"/>
    </w:pPr>
    <w:rPr>
      <w:rFonts w:ascii="Times New Roman" w:eastAsia="SimSun" w:hAnsi="Times New Roman" w:cs="Times New Roman"/>
      <w:sz w:val="24"/>
      <w:szCs w:val="24"/>
      <w:lang w:eastAsia="pt-BR"/>
    </w:rPr>
  </w:style>
  <w:style w:type="paragraph" w:styleId="Corpodetexto2">
    <w:name w:val="Body Text 2"/>
    <w:basedOn w:val="Normal"/>
    <w:link w:val="Corpodetexto2Char"/>
    <w:rsid w:val="00174366"/>
    <w:pPr>
      <w:suppressAutoHyphens/>
      <w:spacing w:after="120" w:line="480" w:lineRule="auto"/>
      <w:jc w:val="both"/>
    </w:pPr>
    <w:rPr>
      <w:rFonts w:ascii="Courier New" w:eastAsia="Arial Unicode MS" w:hAnsi="Courier New" w:cs="Times New Roman"/>
      <w:color w:val="000000"/>
      <w:kern w:val="1"/>
      <w:sz w:val="24"/>
      <w:szCs w:val="24"/>
      <w:lang w:val="x-none"/>
    </w:rPr>
  </w:style>
  <w:style w:type="character" w:customStyle="1" w:styleId="Corpodetexto2Char">
    <w:name w:val="Corpo de texto 2 Char"/>
    <w:basedOn w:val="Fontepargpadro"/>
    <w:link w:val="Corpodetexto2"/>
    <w:uiPriority w:val="99"/>
    <w:rsid w:val="00174366"/>
    <w:rPr>
      <w:rFonts w:ascii="Courier New" w:eastAsia="Arial Unicode MS" w:hAnsi="Courier New" w:cs="Times New Roman"/>
      <w:color w:val="000000"/>
      <w:kern w:val="1"/>
      <w:sz w:val="24"/>
      <w:szCs w:val="24"/>
      <w:lang w:val="x-none"/>
    </w:rPr>
  </w:style>
  <w:style w:type="paragraph" w:customStyle="1" w:styleId="Default">
    <w:name w:val="Default"/>
    <w:rsid w:val="00174366"/>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table" w:styleId="Tabelacomgrade">
    <w:name w:val="Table Grid"/>
    <w:basedOn w:val="Tabelanormal"/>
    <w:rsid w:val="00687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100C1F"/>
    <w:rPr>
      <w:rFonts w:asciiTheme="majorHAnsi" w:eastAsiaTheme="majorEastAsia" w:hAnsiTheme="majorHAnsi" w:cstheme="majorBidi"/>
      <w:i/>
      <w:iCs/>
      <w:color w:val="2E74B5" w:themeColor="accent1" w:themeShade="BF"/>
    </w:rPr>
  </w:style>
  <w:style w:type="character" w:customStyle="1" w:styleId="Ttulo2Char">
    <w:name w:val="Título 2 Char"/>
    <w:basedOn w:val="Fontepargpadro"/>
    <w:link w:val="Ttulo2"/>
    <w:rsid w:val="00100C1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100C1F"/>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100C1F"/>
    <w:rPr>
      <w:rFonts w:ascii="Times New Roman" w:eastAsia="Times New Roman" w:hAnsi="Times New Roman" w:cs="Times New Roman"/>
      <w:b/>
      <w:sz w:val="16"/>
      <w:szCs w:val="20"/>
      <w:lang w:eastAsia="pt-BR"/>
    </w:rPr>
  </w:style>
  <w:style w:type="character" w:customStyle="1" w:styleId="Ttulo6Char">
    <w:name w:val="Título 6 Char"/>
    <w:basedOn w:val="Fontepargpadro"/>
    <w:link w:val="Ttulo6"/>
    <w:rsid w:val="00100C1F"/>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00C1F"/>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100C1F"/>
    <w:rPr>
      <w:rFonts w:ascii="Times New Roman" w:eastAsia="Times New Roman" w:hAnsi="Times New Roman" w:cs="Times New Roman"/>
      <w:b/>
      <w:sz w:val="24"/>
      <w:szCs w:val="24"/>
      <w:lang w:eastAsia="pt-BR"/>
    </w:rPr>
  </w:style>
  <w:style w:type="paragraph" w:styleId="Ttulo">
    <w:name w:val="Title"/>
    <w:basedOn w:val="Normal"/>
    <w:link w:val="TtuloChar"/>
    <w:uiPriority w:val="10"/>
    <w:qFormat/>
    <w:rsid w:val="00100C1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uiPriority w:val="10"/>
    <w:rsid w:val="00100C1F"/>
    <w:rPr>
      <w:rFonts w:ascii="Times New Roman" w:eastAsia="Times New Roman" w:hAnsi="Times New Roman" w:cs="Times New Roman"/>
      <w:b/>
      <w:sz w:val="24"/>
      <w:szCs w:val="20"/>
      <w:lang w:eastAsia="pt-BR"/>
    </w:rPr>
  </w:style>
  <w:style w:type="paragraph" w:customStyle="1" w:styleId="Corpodetexto21">
    <w:name w:val="Corpo de texto 21"/>
    <w:basedOn w:val="Normal"/>
    <w:rsid w:val="00100C1F"/>
    <w:pPr>
      <w:overflowPunct w:val="0"/>
      <w:autoSpaceDE w:val="0"/>
      <w:autoSpaceDN w:val="0"/>
      <w:adjustRightInd w:val="0"/>
      <w:spacing w:after="0" w:line="240" w:lineRule="auto"/>
      <w:ind w:left="1701"/>
      <w:jc w:val="both"/>
      <w:textAlignment w:val="baseline"/>
    </w:pPr>
    <w:rPr>
      <w:rFonts w:ascii="Times New Roman" w:eastAsia="Times New Roman" w:hAnsi="Times New Roman" w:cs="Times New Roman"/>
      <w:b/>
      <w:sz w:val="24"/>
      <w:szCs w:val="20"/>
      <w:lang w:eastAsia="pt-BR"/>
    </w:rPr>
  </w:style>
  <w:style w:type="paragraph" w:customStyle="1" w:styleId="Recuodecorpodetexto21">
    <w:name w:val="Recuo de corpo de texto 21"/>
    <w:basedOn w:val="Normal"/>
    <w:rsid w:val="00100C1F"/>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24"/>
      <w:szCs w:val="20"/>
      <w:lang w:eastAsia="pt-BR"/>
    </w:rPr>
  </w:style>
  <w:style w:type="character" w:styleId="Nmerodepgina">
    <w:name w:val="page number"/>
    <w:basedOn w:val="Fontepargpadro"/>
    <w:rsid w:val="00100C1F"/>
  </w:style>
  <w:style w:type="paragraph" w:styleId="Recuodecorpodetexto2">
    <w:name w:val="Body Text Indent 2"/>
    <w:basedOn w:val="Normal"/>
    <w:link w:val="Recuodecorpodetexto2Char"/>
    <w:rsid w:val="00100C1F"/>
    <w:pPr>
      <w:spacing w:after="0" w:line="240" w:lineRule="auto"/>
      <w:ind w:firstLine="1701"/>
      <w:jc w:val="both"/>
    </w:pPr>
    <w:rPr>
      <w:rFonts w:ascii="Comic Sans MS" w:eastAsia="Times New Roman" w:hAnsi="Comic Sans MS" w:cs="Times New Roman"/>
      <w:sz w:val="24"/>
      <w:szCs w:val="20"/>
      <w:lang w:eastAsia="pt-BR"/>
    </w:rPr>
  </w:style>
  <w:style w:type="character" w:customStyle="1" w:styleId="Recuodecorpodetexto2Char">
    <w:name w:val="Recuo de corpo de texto 2 Char"/>
    <w:basedOn w:val="Fontepargpadro"/>
    <w:link w:val="Recuodecorpodetexto2"/>
    <w:rsid w:val="00100C1F"/>
    <w:rPr>
      <w:rFonts w:ascii="Comic Sans MS" w:eastAsia="Times New Roman" w:hAnsi="Comic Sans MS" w:cs="Times New Roman"/>
      <w:sz w:val="24"/>
      <w:szCs w:val="20"/>
      <w:lang w:eastAsia="pt-BR"/>
    </w:rPr>
  </w:style>
  <w:style w:type="paragraph" w:styleId="Recuodecorpodetexto3">
    <w:name w:val="Body Text Indent 3"/>
    <w:basedOn w:val="Normal"/>
    <w:link w:val="Recuodecorpodetexto3Char"/>
    <w:rsid w:val="00100C1F"/>
    <w:pPr>
      <w:spacing w:after="0" w:line="240" w:lineRule="auto"/>
      <w:ind w:firstLine="1701"/>
      <w:jc w:val="both"/>
    </w:pPr>
    <w:rPr>
      <w:rFonts w:ascii="Times New Roman" w:eastAsia="Times New Roman" w:hAnsi="Times New Roman" w:cs="Times New Roman"/>
      <w:sz w:val="23"/>
      <w:szCs w:val="24"/>
      <w:lang w:eastAsia="pt-BR"/>
    </w:rPr>
  </w:style>
  <w:style w:type="character" w:customStyle="1" w:styleId="Recuodecorpodetexto3Char">
    <w:name w:val="Recuo de corpo de texto 3 Char"/>
    <w:basedOn w:val="Fontepargpadro"/>
    <w:link w:val="Recuodecorpodetexto3"/>
    <w:rsid w:val="00100C1F"/>
    <w:rPr>
      <w:rFonts w:ascii="Times New Roman" w:eastAsia="Times New Roman" w:hAnsi="Times New Roman" w:cs="Times New Roman"/>
      <w:sz w:val="23"/>
      <w:szCs w:val="24"/>
      <w:lang w:eastAsia="pt-BR"/>
    </w:rPr>
  </w:style>
  <w:style w:type="character" w:styleId="Hyperlink">
    <w:name w:val="Hyperlink"/>
    <w:uiPriority w:val="99"/>
    <w:rsid w:val="00100C1F"/>
    <w:rPr>
      <w:noProof w:val="0"/>
      <w:color w:val="0000FF"/>
      <w:sz w:val="24"/>
      <w:u w:val="single"/>
      <w:lang w:val="pt-BR"/>
    </w:rPr>
  </w:style>
  <w:style w:type="paragraph" w:customStyle="1" w:styleId="texto">
    <w:name w:val="texto"/>
    <w:basedOn w:val="Normal"/>
    <w:rsid w:val="00100C1F"/>
    <w:pPr>
      <w:spacing w:before="120" w:after="120" w:line="360" w:lineRule="auto"/>
      <w:jc w:val="both"/>
    </w:pPr>
    <w:rPr>
      <w:rFonts w:ascii="Arial" w:eastAsia="Times New Roman" w:hAnsi="Arial" w:cs="Times New Roman"/>
      <w:szCs w:val="20"/>
    </w:rPr>
  </w:style>
  <w:style w:type="paragraph" w:styleId="Corpodetexto3">
    <w:name w:val="Body Text 3"/>
    <w:basedOn w:val="Normal"/>
    <w:link w:val="Corpodetexto3Char"/>
    <w:rsid w:val="00100C1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00C1F"/>
    <w:rPr>
      <w:rFonts w:ascii="Times New Roman" w:eastAsia="Times New Roman" w:hAnsi="Times New Roman" w:cs="Times New Roman"/>
      <w:sz w:val="16"/>
      <w:szCs w:val="16"/>
      <w:lang w:eastAsia="pt-BR"/>
    </w:rPr>
  </w:style>
  <w:style w:type="paragraph" w:customStyle="1" w:styleId="Recuodecorpodetexto31">
    <w:name w:val="Recuo de corpo de texto 31"/>
    <w:basedOn w:val="Normal"/>
    <w:rsid w:val="00100C1F"/>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b/>
      <w:sz w:val="24"/>
      <w:szCs w:val="20"/>
      <w:lang w:eastAsia="pt-BR"/>
    </w:rPr>
  </w:style>
  <w:style w:type="paragraph" w:styleId="NormalWeb">
    <w:name w:val="Normal (Web)"/>
    <w:basedOn w:val="Normal"/>
    <w:uiPriority w:val="99"/>
    <w:rsid w:val="00100C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j2">
    <w:name w:val="j2"/>
    <w:rsid w:val="00100C1F"/>
    <w:rPr>
      <w:rFonts w:ascii="Arial" w:hAnsi="Arial" w:cs="Arial" w:hint="default"/>
      <w:sz w:val="18"/>
      <w:szCs w:val="18"/>
    </w:rPr>
  </w:style>
  <w:style w:type="paragraph" w:styleId="TextosemFormatao">
    <w:name w:val="Plain Text"/>
    <w:basedOn w:val="Normal"/>
    <w:link w:val="TextosemFormataoChar"/>
    <w:uiPriority w:val="99"/>
    <w:unhideWhenUsed/>
    <w:rsid w:val="00100C1F"/>
    <w:pPr>
      <w:spacing w:after="0" w:line="240" w:lineRule="auto"/>
    </w:pPr>
    <w:rPr>
      <w:rFonts w:ascii="Calibri" w:eastAsia="Calibri" w:hAnsi="Calibri" w:cs="Times New Roman"/>
      <w:szCs w:val="21"/>
    </w:rPr>
  </w:style>
  <w:style w:type="character" w:customStyle="1" w:styleId="TextosemFormataoChar">
    <w:name w:val="Texto sem Formatação Char"/>
    <w:basedOn w:val="Fontepargpadro"/>
    <w:link w:val="TextosemFormatao"/>
    <w:uiPriority w:val="99"/>
    <w:rsid w:val="00100C1F"/>
    <w:rPr>
      <w:rFonts w:ascii="Calibri" w:eastAsia="Calibri" w:hAnsi="Calibri" w:cs="Times New Roman"/>
      <w:szCs w:val="21"/>
    </w:rPr>
  </w:style>
  <w:style w:type="character" w:styleId="Forte">
    <w:name w:val="Strong"/>
    <w:uiPriority w:val="22"/>
    <w:qFormat/>
    <w:rsid w:val="00100C1F"/>
    <w:rPr>
      <w:b/>
      <w:bCs/>
    </w:rPr>
  </w:style>
  <w:style w:type="paragraph" w:customStyle="1" w:styleId="textbody">
    <w:name w:val="textbody"/>
    <w:basedOn w:val="Normal"/>
    <w:rsid w:val="00100C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100C1F"/>
    <w:pPr>
      <w:tabs>
        <w:tab w:val="left" w:pos="708"/>
      </w:tabs>
      <w:suppressAutoHyphens/>
      <w:spacing w:after="0" w:line="100" w:lineRule="atLeast"/>
    </w:pPr>
    <w:rPr>
      <w:rFonts w:ascii="Times New Roman" w:eastAsia="Times New Roman" w:hAnsi="Times New Roman" w:cs="Times New Roman"/>
      <w:sz w:val="24"/>
      <w:szCs w:val="24"/>
      <w:lang w:eastAsia="pt-BR"/>
    </w:rPr>
  </w:style>
  <w:style w:type="character" w:customStyle="1" w:styleId="fontstyle01">
    <w:name w:val="fontstyle01"/>
    <w:rsid w:val="00100C1F"/>
    <w:rPr>
      <w:rFonts w:ascii="Arial" w:hAnsi="Arial" w:cs="Arial" w:hint="default"/>
      <w:b/>
      <w:bCs/>
      <w:i w:val="0"/>
      <w:iCs w:val="0"/>
      <w:color w:val="000000"/>
      <w:sz w:val="20"/>
      <w:szCs w:val="20"/>
    </w:rPr>
  </w:style>
  <w:style w:type="character" w:customStyle="1" w:styleId="fontstyle21">
    <w:name w:val="fontstyle21"/>
    <w:rsid w:val="00100C1F"/>
    <w:rPr>
      <w:rFonts w:ascii="Arial" w:hAnsi="Arial" w:cs="Arial" w:hint="default"/>
      <w:b w:val="0"/>
      <w:bCs w:val="0"/>
      <w:i w:val="0"/>
      <w:iCs w:val="0"/>
      <w:color w:val="000000"/>
      <w:sz w:val="20"/>
      <w:szCs w:val="20"/>
    </w:rPr>
  </w:style>
  <w:style w:type="paragraph" w:customStyle="1" w:styleId="Normal1">
    <w:name w:val="Normal1"/>
    <w:rsid w:val="00100C1F"/>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Corpodetexto31">
    <w:name w:val="Corpo de texto 31"/>
    <w:basedOn w:val="Normal"/>
    <w:rsid w:val="00100C1F"/>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pPr>
    <w:rPr>
      <w:rFonts w:ascii="Times New Roman" w:eastAsia="Times New Roman" w:hAnsi="Times New Roman" w:cs="Times New Roman"/>
      <w:lang w:eastAsia="pt-BR"/>
    </w:rPr>
  </w:style>
  <w:style w:type="paragraph" w:customStyle="1" w:styleId="Corpodetexto310">
    <w:name w:val="Corpo de texto 31"/>
    <w:basedOn w:val="Normal"/>
    <w:rsid w:val="00100C1F"/>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pPr>
    <w:rPr>
      <w:rFonts w:ascii="Times New Roman" w:eastAsia="Times New Roman" w:hAnsi="Times New Roman" w:cs="Times New Roman"/>
      <w:szCs w:val="20"/>
      <w:lang w:eastAsia="pt-BR"/>
    </w:rPr>
  </w:style>
  <w:style w:type="paragraph" w:styleId="Legenda">
    <w:name w:val="caption"/>
    <w:basedOn w:val="Normal"/>
    <w:semiHidden/>
    <w:unhideWhenUsed/>
    <w:qFormat/>
    <w:rsid w:val="00100C1F"/>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styleId="MenoPendente">
    <w:name w:val="Unresolved Mention"/>
    <w:uiPriority w:val="99"/>
    <w:semiHidden/>
    <w:unhideWhenUsed/>
    <w:rsid w:val="00100C1F"/>
    <w:rPr>
      <w:color w:val="605E5C"/>
      <w:shd w:val="clear" w:color="auto" w:fill="E1DFDD"/>
    </w:rPr>
  </w:style>
  <w:style w:type="character" w:customStyle="1" w:styleId="Absatz-Standardschriftart">
    <w:name w:val="Absatz-Standardschriftart"/>
    <w:rsid w:val="00100C1F"/>
  </w:style>
  <w:style w:type="character" w:customStyle="1" w:styleId="WW-Absatz-Standardschriftart">
    <w:name w:val="WW-Absatz-Standardschriftart"/>
    <w:rsid w:val="00100C1F"/>
  </w:style>
  <w:style w:type="character" w:customStyle="1" w:styleId="WW-Absatz-Standardschriftart1">
    <w:name w:val="WW-Absatz-Standardschriftart1"/>
    <w:rsid w:val="00100C1F"/>
  </w:style>
  <w:style w:type="character" w:customStyle="1" w:styleId="Fontepargpadro2">
    <w:name w:val="Fonte parág. padrão2"/>
    <w:rsid w:val="00100C1F"/>
  </w:style>
  <w:style w:type="character" w:customStyle="1" w:styleId="WW8Num1z0">
    <w:name w:val="WW8Num1z0"/>
    <w:rsid w:val="00100C1F"/>
    <w:rPr>
      <w:b/>
    </w:rPr>
  </w:style>
  <w:style w:type="character" w:customStyle="1" w:styleId="WW8Num2z0">
    <w:name w:val="WW8Num2z0"/>
    <w:rsid w:val="00100C1F"/>
    <w:rPr>
      <w:rFonts w:ascii="Monotype Sorts" w:hAnsi="Monotype Sorts"/>
    </w:rPr>
  </w:style>
  <w:style w:type="character" w:customStyle="1" w:styleId="WW8Num3z0">
    <w:name w:val="WW8Num3z0"/>
    <w:rsid w:val="00100C1F"/>
    <w:rPr>
      <w:b/>
    </w:rPr>
  </w:style>
  <w:style w:type="character" w:customStyle="1" w:styleId="WW8Num4z0">
    <w:name w:val="WW8Num4z0"/>
    <w:rsid w:val="00100C1F"/>
    <w:rPr>
      <w:rFonts w:ascii="Times New Roman" w:eastAsia="Times New Roman" w:hAnsi="Times New Roman" w:cs="Times New Roman"/>
    </w:rPr>
  </w:style>
  <w:style w:type="character" w:customStyle="1" w:styleId="WW8Num4z1">
    <w:name w:val="WW8Num4z1"/>
    <w:rsid w:val="00100C1F"/>
    <w:rPr>
      <w:rFonts w:ascii="Courier New" w:hAnsi="Courier New"/>
    </w:rPr>
  </w:style>
  <w:style w:type="character" w:customStyle="1" w:styleId="WW8Num4z2">
    <w:name w:val="WW8Num4z2"/>
    <w:rsid w:val="00100C1F"/>
    <w:rPr>
      <w:rFonts w:ascii="Wingdings" w:hAnsi="Wingdings"/>
    </w:rPr>
  </w:style>
  <w:style w:type="character" w:customStyle="1" w:styleId="WW8Num4z3">
    <w:name w:val="WW8Num4z3"/>
    <w:rsid w:val="00100C1F"/>
    <w:rPr>
      <w:rFonts w:ascii="Symbol" w:hAnsi="Symbol"/>
    </w:rPr>
  </w:style>
  <w:style w:type="character" w:customStyle="1" w:styleId="WW8Num5z0">
    <w:name w:val="WW8Num5z0"/>
    <w:rsid w:val="00100C1F"/>
    <w:rPr>
      <w:rFonts w:ascii="Times New Roman" w:hAnsi="Times New Roman"/>
      <w:b/>
    </w:rPr>
  </w:style>
  <w:style w:type="character" w:customStyle="1" w:styleId="WW8Num6z0">
    <w:name w:val="WW8Num6z0"/>
    <w:rsid w:val="00100C1F"/>
    <w:rPr>
      <w:b/>
    </w:rPr>
  </w:style>
  <w:style w:type="character" w:customStyle="1" w:styleId="WW8Num7z0">
    <w:name w:val="WW8Num7z0"/>
    <w:rsid w:val="00100C1F"/>
    <w:rPr>
      <w:b/>
    </w:rPr>
  </w:style>
  <w:style w:type="character" w:customStyle="1" w:styleId="Fontepargpadro1">
    <w:name w:val="Fonte parág. padrão1"/>
    <w:rsid w:val="00100C1F"/>
  </w:style>
  <w:style w:type="character" w:customStyle="1" w:styleId="Caracteresdenotaderodap">
    <w:name w:val="Caracteres de nota de rodapé"/>
    <w:rsid w:val="00100C1F"/>
    <w:rPr>
      <w:vertAlign w:val="superscript"/>
    </w:rPr>
  </w:style>
  <w:style w:type="character" w:customStyle="1" w:styleId="Refdenotaderodap1">
    <w:name w:val="Ref. de nota de rodapé1"/>
    <w:rsid w:val="00100C1F"/>
    <w:rPr>
      <w:vertAlign w:val="superscript"/>
    </w:rPr>
  </w:style>
  <w:style w:type="character" w:customStyle="1" w:styleId="Caracteresdenotadefim">
    <w:name w:val="Caracteres de nota de fim"/>
    <w:rsid w:val="00100C1F"/>
    <w:rPr>
      <w:vertAlign w:val="superscript"/>
    </w:rPr>
  </w:style>
  <w:style w:type="character" w:customStyle="1" w:styleId="WW-Caracteresdenotadefim">
    <w:name w:val="WW-Caracteres de nota de fim"/>
    <w:rsid w:val="00100C1F"/>
  </w:style>
  <w:style w:type="character" w:customStyle="1" w:styleId="Smbolosdenumerao">
    <w:name w:val="Símbolos de numeração"/>
    <w:rsid w:val="00100C1F"/>
  </w:style>
  <w:style w:type="character" w:styleId="Refdenotaderodap">
    <w:name w:val="footnote reference"/>
    <w:uiPriority w:val="99"/>
    <w:rsid w:val="00100C1F"/>
    <w:rPr>
      <w:vertAlign w:val="superscript"/>
    </w:rPr>
  </w:style>
  <w:style w:type="character" w:styleId="Refdenotadefim">
    <w:name w:val="endnote reference"/>
    <w:rsid w:val="00100C1F"/>
    <w:rPr>
      <w:vertAlign w:val="superscript"/>
    </w:rPr>
  </w:style>
  <w:style w:type="paragraph" w:customStyle="1" w:styleId="Ttulo20">
    <w:name w:val="Título2"/>
    <w:basedOn w:val="Normal"/>
    <w:next w:val="Corpodetexto"/>
    <w:rsid w:val="00100C1F"/>
    <w:pPr>
      <w:keepNext/>
      <w:spacing w:before="240" w:after="120" w:line="240" w:lineRule="auto"/>
    </w:pPr>
    <w:rPr>
      <w:rFonts w:ascii="Arial" w:eastAsia="Lucida Sans Unicode" w:hAnsi="Arial" w:cs="Mangal"/>
      <w:sz w:val="28"/>
      <w:szCs w:val="28"/>
    </w:rPr>
  </w:style>
  <w:style w:type="paragraph" w:styleId="Lista">
    <w:name w:val="List"/>
    <w:basedOn w:val="Corpodetexto"/>
    <w:rsid w:val="00100C1F"/>
    <w:rPr>
      <w:rFonts w:ascii="Arial" w:hAnsi="Arial" w:cs="Tahoma"/>
      <w:sz w:val="22"/>
      <w:szCs w:val="20"/>
    </w:rPr>
  </w:style>
  <w:style w:type="paragraph" w:customStyle="1" w:styleId="Legenda2">
    <w:name w:val="Legenda2"/>
    <w:basedOn w:val="Normal"/>
    <w:rsid w:val="00100C1F"/>
    <w:pPr>
      <w:suppressLineNumbers/>
      <w:spacing w:before="120" w:after="120" w:line="240" w:lineRule="auto"/>
    </w:pPr>
    <w:rPr>
      <w:rFonts w:ascii="Arial" w:eastAsia="Times New Roman" w:hAnsi="Arial" w:cs="Mangal"/>
      <w:i/>
      <w:iCs/>
      <w:sz w:val="24"/>
      <w:szCs w:val="24"/>
    </w:rPr>
  </w:style>
  <w:style w:type="paragraph" w:customStyle="1" w:styleId="ndice">
    <w:name w:val="Índice"/>
    <w:basedOn w:val="Normal"/>
    <w:rsid w:val="00100C1F"/>
    <w:pPr>
      <w:suppressLineNumbers/>
      <w:spacing w:after="0" w:line="240" w:lineRule="auto"/>
    </w:pPr>
    <w:rPr>
      <w:rFonts w:ascii="Arial" w:eastAsia="Times New Roman" w:hAnsi="Arial" w:cs="Tahoma"/>
      <w:szCs w:val="20"/>
    </w:rPr>
  </w:style>
  <w:style w:type="paragraph" w:customStyle="1" w:styleId="Ttulo10">
    <w:name w:val="Título1"/>
    <w:basedOn w:val="Normal"/>
    <w:next w:val="Corpodetexto"/>
    <w:rsid w:val="00100C1F"/>
    <w:pPr>
      <w:keepNext/>
      <w:spacing w:before="240" w:after="120" w:line="240" w:lineRule="auto"/>
    </w:pPr>
    <w:rPr>
      <w:rFonts w:ascii="Arial" w:eastAsia="Lucida Sans Unicode" w:hAnsi="Arial" w:cs="Tahoma"/>
      <w:sz w:val="28"/>
      <w:szCs w:val="28"/>
    </w:rPr>
  </w:style>
  <w:style w:type="paragraph" w:customStyle="1" w:styleId="Legenda1">
    <w:name w:val="Legenda1"/>
    <w:basedOn w:val="Normal"/>
    <w:rsid w:val="00100C1F"/>
    <w:pPr>
      <w:suppressLineNumbers/>
      <w:spacing w:before="120" w:after="120" w:line="240" w:lineRule="auto"/>
    </w:pPr>
    <w:rPr>
      <w:rFonts w:ascii="Arial" w:eastAsia="Times New Roman" w:hAnsi="Arial" w:cs="Tahoma"/>
      <w:i/>
      <w:iCs/>
      <w:sz w:val="24"/>
      <w:szCs w:val="24"/>
    </w:rPr>
  </w:style>
  <w:style w:type="paragraph" w:customStyle="1" w:styleId="Textoembloco1">
    <w:name w:val="Texto em bloco1"/>
    <w:basedOn w:val="Normal"/>
    <w:rsid w:val="00100C1F"/>
    <w:pPr>
      <w:spacing w:after="0" w:line="240" w:lineRule="auto"/>
      <w:ind w:left="4253" w:right="57" w:firstLine="1134"/>
      <w:jc w:val="both"/>
    </w:pPr>
    <w:rPr>
      <w:rFonts w:ascii="Arial" w:eastAsia="Times New Roman" w:hAnsi="Arial" w:cs="Times New Roman"/>
      <w:i/>
      <w:spacing w:val="14"/>
      <w:szCs w:val="20"/>
    </w:rPr>
  </w:style>
  <w:style w:type="paragraph" w:styleId="Textodenotaderodap">
    <w:name w:val="footnote text"/>
    <w:basedOn w:val="Normal"/>
    <w:link w:val="TextodenotaderodapChar"/>
    <w:rsid w:val="00100C1F"/>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100C1F"/>
    <w:rPr>
      <w:rFonts w:ascii="Times New Roman" w:eastAsia="Times New Roman" w:hAnsi="Times New Roman" w:cs="Times New Roman"/>
      <w:sz w:val="20"/>
      <w:szCs w:val="20"/>
    </w:rPr>
  </w:style>
  <w:style w:type="paragraph" w:customStyle="1" w:styleId="Contedodetabela">
    <w:name w:val="Conteúdo de tabela"/>
    <w:basedOn w:val="Normal"/>
    <w:rsid w:val="00100C1F"/>
    <w:pPr>
      <w:suppressLineNumbers/>
      <w:spacing w:after="0" w:line="240" w:lineRule="auto"/>
    </w:pPr>
    <w:rPr>
      <w:rFonts w:ascii="Arial" w:eastAsia="Times New Roman" w:hAnsi="Arial" w:cs="Times New Roman"/>
      <w:szCs w:val="20"/>
    </w:rPr>
  </w:style>
  <w:style w:type="paragraph" w:customStyle="1" w:styleId="Ttulodetabela">
    <w:name w:val="Título de tabela"/>
    <w:basedOn w:val="Contedodetabela"/>
    <w:rsid w:val="00100C1F"/>
  </w:style>
  <w:style w:type="paragraph" w:customStyle="1" w:styleId="Contedodequadro">
    <w:name w:val="Conteúdo de quadro"/>
    <w:basedOn w:val="Corpodetexto"/>
    <w:rsid w:val="00100C1F"/>
    <w:rPr>
      <w:rFonts w:ascii="Arial" w:hAnsi="Arial"/>
      <w:sz w:val="22"/>
      <w:szCs w:val="20"/>
    </w:rPr>
  </w:style>
  <w:style w:type="character" w:customStyle="1" w:styleId="Refdenotaderodap5">
    <w:name w:val="Ref. de nota de rodapé5"/>
    <w:rsid w:val="00100C1F"/>
    <w:rPr>
      <w:vertAlign w:val="superscript"/>
    </w:rPr>
  </w:style>
  <w:style w:type="paragraph" w:customStyle="1" w:styleId="texto2">
    <w:name w:val="texto2"/>
    <w:basedOn w:val="Normal"/>
    <w:rsid w:val="00100C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100C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100C1F"/>
    <w:pPr>
      <w:keepLines/>
      <w:numPr>
        <w:numId w:val="4"/>
      </w:numPr>
      <w:tabs>
        <w:tab w:val="num" w:pos="0"/>
        <w:tab w:val="left" w:pos="567"/>
      </w:tabs>
      <w:overflowPunct/>
      <w:autoSpaceDE/>
      <w:autoSpaceDN/>
      <w:adjustRightInd/>
      <w:spacing w:before="240"/>
      <w:ind w:left="432" w:hanging="432"/>
      <w:jc w:val="both"/>
      <w:textAlignment w:val="auto"/>
    </w:pPr>
    <w:rPr>
      <w:rFonts w:ascii="Arial" w:hAnsi="Arial" w:cs="Arial"/>
      <w:bCs/>
      <w:sz w:val="20"/>
    </w:rPr>
  </w:style>
  <w:style w:type="paragraph" w:customStyle="1" w:styleId="Nivel2">
    <w:name w:val="Nivel 2"/>
    <w:basedOn w:val="Normal"/>
    <w:link w:val="Nivel2Char"/>
    <w:qFormat/>
    <w:rsid w:val="00100C1F"/>
    <w:pPr>
      <w:numPr>
        <w:ilvl w:val="1"/>
        <w:numId w:val="4"/>
      </w:numPr>
      <w:spacing w:before="120" w:after="120" w:line="276" w:lineRule="auto"/>
      <w:jc w:val="both"/>
    </w:pPr>
    <w:rPr>
      <w:rFonts w:ascii="Arial" w:eastAsia="MS Mincho" w:hAnsi="Arial" w:cs="Arial"/>
      <w:color w:val="000000"/>
      <w:sz w:val="20"/>
      <w:szCs w:val="20"/>
      <w:lang w:eastAsia="pt-BR"/>
    </w:rPr>
  </w:style>
  <w:style w:type="paragraph" w:customStyle="1" w:styleId="Nivel3">
    <w:name w:val="Nivel 3"/>
    <w:basedOn w:val="Normal"/>
    <w:link w:val="Nivel3Char"/>
    <w:qFormat/>
    <w:rsid w:val="00100C1F"/>
    <w:pPr>
      <w:numPr>
        <w:ilvl w:val="2"/>
        <w:numId w:val="4"/>
      </w:numPr>
      <w:spacing w:before="120" w:after="120" w:line="276" w:lineRule="auto"/>
      <w:jc w:val="both"/>
    </w:pPr>
    <w:rPr>
      <w:rFonts w:ascii="Arial" w:eastAsia="MS Mincho" w:hAnsi="Arial" w:cs="Arial"/>
      <w:color w:val="000000"/>
      <w:sz w:val="20"/>
      <w:szCs w:val="20"/>
      <w:lang w:eastAsia="pt-BR"/>
    </w:rPr>
  </w:style>
  <w:style w:type="paragraph" w:customStyle="1" w:styleId="Nivel4">
    <w:name w:val="Nivel 4"/>
    <w:basedOn w:val="Nivel3"/>
    <w:link w:val="Nivel4Char"/>
    <w:qFormat/>
    <w:rsid w:val="00100C1F"/>
    <w:pPr>
      <w:numPr>
        <w:ilvl w:val="3"/>
      </w:numPr>
      <w:ind w:left="851" w:firstLine="0"/>
    </w:pPr>
    <w:rPr>
      <w:color w:val="auto"/>
    </w:rPr>
  </w:style>
  <w:style w:type="paragraph" w:customStyle="1" w:styleId="Nivel5">
    <w:name w:val="Nivel 5"/>
    <w:basedOn w:val="Nivel4"/>
    <w:qFormat/>
    <w:rsid w:val="00100C1F"/>
    <w:pPr>
      <w:numPr>
        <w:ilvl w:val="4"/>
      </w:numPr>
      <w:tabs>
        <w:tab w:val="num" w:pos="0"/>
      </w:tabs>
      <w:ind w:left="1276" w:firstLine="0"/>
    </w:pPr>
  </w:style>
  <w:style w:type="character" w:customStyle="1" w:styleId="Nivel2Char">
    <w:name w:val="Nivel 2 Char"/>
    <w:link w:val="Nivel2"/>
    <w:locked/>
    <w:rsid w:val="00100C1F"/>
    <w:rPr>
      <w:rFonts w:ascii="Arial" w:eastAsia="MS Mincho" w:hAnsi="Arial" w:cs="Arial"/>
      <w:color w:val="000000"/>
      <w:sz w:val="20"/>
      <w:szCs w:val="20"/>
      <w:lang w:eastAsia="pt-BR"/>
    </w:rPr>
  </w:style>
  <w:style w:type="character" w:customStyle="1" w:styleId="Nivel3Char">
    <w:name w:val="Nivel 3 Char"/>
    <w:link w:val="Nivel3"/>
    <w:rsid w:val="00100C1F"/>
    <w:rPr>
      <w:rFonts w:ascii="Arial" w:eastAsia="MS Mincho" w:hAnsi="Arial" w:cs="Arial"/>
      <w:color w:val="000000"/>
      <w:sz w:val="20"/>
      <w:szCs w:val="20"/>
      <w:lang w:eastAsia="pt-BR"/>
    </w:rPr>
  </w:style>
  <w:style w:type="character" w:customStyle="1" w:styleId="Nivel4Char">
    <w:name w:val="Nivel 4 Char"/>
    <w:link w:val="Nivel4"/>
    <w:rsid w:val="00100C1F"/>
    <w:rPr>
      <w:rFonts w:ascii="Arial" w:eastAsia="MS Mincho"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2143">
      <w:bodyDiv w:val="1"/>
      <w:marLeft w:val="0"/>
      <w:marRight w:val="0"/>
      <w:marTop w:val="0"/>
      <w:marBottom w:val="0"/>
      <w:divBdr>
        <w:top w:val="none" w:sz="0" w:space="0" w:color="auto"/>
        <w:left w:val="none" w:sz="0" w:space="0" w:color="auto"/>
        <w:bottom w:val="none" w:sz="0" w:space="0" w:color="auto"/>
        <w:right w:val="none" w:sz="0" w:space="0" w:color="auto"/>
      </w:divBdr>
    </w:div>
    <w:div w:id="687408183">
      <w:bodyDiv w:val="1"/>
      <w:marLeft w:val="0"/>
      <w:marRight w:val="0"/>
      <w:marTop w:val="0"/>
      <w:marBottom w:val="0"/>
      <w:divBdr>
        <w:top w:val="none" w:sz="0" w:space="0" w:color="auto"/>
        <w:left w:val="none" w:sz="0" w:space="0" w:color="auto"/>
        <w:bottom w:val="none" w:sz="0" w:space="0" w:color="auto"/>
        <w:right w:val="none" w:sz="0" w:space="0" w:color="auto"/>
      </w:divBdr>
    </w:div>
    <w:div w:id="902175649">
      <w:bodyDiv w:val="1"/>
      <w:marLeft w:val="0"/>
      <w:marRight w:val="0"/>
      <w:marTop w:val="0"/>
      <w:marBottom w:val="0"/>
      <w:divBdr>
        <w:top w:val="none" w:sz="0" w:space="0" w:color="auto"/>
        <w:left w:val="none" w:sz="0" w:space="0" w:color="auto"/>
        <w:bottom w:val="none" w:sz="0" w:space="0" w:color="auto"/>
        <w:right w:val="none" w:sz="0" w:space="0" w:color="auto"/>
      </w:divBdr>
    </w:div>
    <w:div w:id="1189753381">
      <w:bodyDiv w:val="1"/>
      <w:marLeft w:val="0"/>
      <w:marRight w:val="0"/>
      <w:marTop w:val="0"/>
      <w:marBottom w:val="0"/>
      <w:divBdr>
        <w:top w:val="none" w:sz="0" w:space="0" w:color="auto"/>
        <w:left w:val="none" w:sz="0" w:space="0" w:color="auto"/>
        <w:bottom w:val="none" w:sz="0" w:space="0" w:color="auto"/>
        <w:right w:val="none" w:sz="0" w:space="0" w:color="auto"/>
      </w:divBdr>
    </w:div>
    <w:div w:id="12092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4AD06-BC7D-4913-AE1D-3DBBE90B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16</Pages>
  <Words>4845</Words>
  <Characters>26166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Maierle Bombassaro</cp:lastModifiedBy>
  <cp:revision>195</cp:revision>
  <cp:lastPrinted>2025-02-25T11:19:00Z</cp:lastPrinted>
  <dcterms:created xsi:type="dcterms:W3CDTF">2025-01-21T12:33:00Z</dcterms:created>
  <dcterms:modified xsi:type="dcterms:W3CDTF">2025-05-20T18:03:00Z</dcterms:modified>
</cp:coreProperties>
</file>